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56DA" w:rsidRPr="00F156DA" w:rsidRDefault="00F156DA" w:rsidP="00F156DA">
      <w:pPr>
        <w:snapToGrid w:val="0"/>
        <w:spacing w:line="560" w:lineRule="atLeast"/>
        <w:rPr>
          <w:rFonts w:ascii="仿宋_GB2312" w:eastAsia="仿宋_GB2312" w:hAnsi="Calibri" w:cs="Times New Roman"/>
          <w:sz w:val="32"/>
          <w:szCs w:val="24"/>
        </w:rPr>
      </w:pPr>
    </w:p>
    <w:tbl>
      <w:tblPr>
        <w:tblW w:w="9322" w:type="dxa"/>
        <w:jc w:val="center"/>
        <w:tblLayout w:type="fixed"/>
        <w:tblLook w:val="00A0" w:firstRow="1" w:lastRow="0" w:firstColumn="1" w:lastColumn="0" w:noHBand="0" w:noVBand="0"/>
      </w:tblPr>
      <w:tblGrid>
        <w:gridCol w:w="7621"/>
        <w:gridCol w:w="1701"/>
      </w:tblGrid>
      <w:tr w:rsidR="00F156DA" w:rsidRPr="00F156DA" w:rsidTr="007E1907">
        <w:trPr>
          <w:jc w:val="center"/>
        </w:trPr>
        <w:tc>
          <w:tcPr>
            <w:tcW w:w="7621" w:type="dxa"/>
            <w:vAlign w:val="center"/>
          </w:tcPr>
          <w:p w:rsidR="00F156DA" w:rsidRPr="00F156DA" w:rsidRDefault="00F156DA" w:rsidP="00F156DA">
            <w:pPr>
              <w:spacing w:line="1000" w:lineRule="exact"/>
              <w:jc w:val="distribute"/>
              <w:rPr>
                <w:rFonts w:ascii="方正小标宋简体" w:eastAsia="方正小标宋简体" w:hAnsi="方正小标宋简体" w:cs="方正小标宋简体"/>
                <w:color w:val="FF0000"/>
                <w:w w:val="65"/>
                <w:sz w:val="84"/>
                <w:szCs w:val="84"/>
              </w:rPr>
            </w:pPr>
            <w:proofErr w:type="gramStart"/>
            <w:r w:rsidRPr="00F156DA">
              <w:rPr>
                <w:rFonts w:ascii="方正小标宋简体" w:eastAsia="方正小标宋简体" w:hAnsi="方正小标宋简体" w:cs="方正小标宋简体" w:hint="eastAsia"/>
                <w:color w:val="FF0000"/>
                <w:w w:val="65"/>
                <w:sz w:val="84"/>
                <w:szCs w:val="84"/>
              </w:rPr>
              <w:t>磐</w:t>
            </w:r>
            <w:proofErr w:type="gramEnd"/>
            <w:r w:rsidRPr="00F156DA">
              <w:rPr>
                <w:rFonts w:ascii="方正小标宋简体" w:eastAsia="方正小标宋简体" w:hAnsi="方正小标宋简体" w:cs="方正小标宋简体"/>
                <w:color w:val="FF0000"/>
                <w:w w:val="65"/>
                <w:sz w:val="84"/>
                <w:szCs w:val="84"/>
              </w:rPr>
              <w:t xml:space="preserve">   </w:t>
            </w:r>
            <w:r w:rsidRPr="00F156DA">
              <w:rPr>
                <w:rFonts w:ascii="方正小标宋简体" w:eastAsia="方正小标宋简体" w:hAnsi="方正小标宋简体" w:cs="方正小标宋简体" w:hint="eastAsia"/>
                <w:color w:val="FF0000"/>
                <w:w w:val="65"/>
                <w:sz w:val="84"/>
                <w:szCs w:val="84"/>
              </w:rPr>
              <w:t>安</w:t>
            </w:r>
            <w:r w:rsidRPr="00F156DA">
              <w:rPr>
                <w:rFonts w:ascii="方正小标宋简体" w:eastAsia="方正小标宋简体" w:hAnsi="方正小标宋简体" w:cs="方正小标宋简体"/>
                <w:color w:val="FF0000"/>
                <w:w w:val="65"/>
                <w:sz w:val="84"/>
                <w:szCs w:val="84"/>
              </w:rPr>
              <w:t xml:space="preserve">  </w:t>
            </w:r>
            <w:r w:rsidRPr="00F156DA">
              <w:rPr>
                <w:rFonts w:ascii="方正小标宋简体" w:eastAsia="方正小标宋简体" w:hAnsi="方正小标宋简体" w:cs="方正小标宋简体" w:hint="eastAsia"/>
                <w:color w:val="FF0000"/>
                <w:w w:val="65"/>
                <w:sz w:val="84"/>
                <w:szCs w:val="84"/>
              </w:rPr>
              <w:t>县</w:t>
            </w:r>
            <w:r w:rsidRPr="00F156DA">
              <w:rPr>
                <w:rFonts w:ascii="方正小标宋简体" w:eastAsia="方正小标宋简体" w:hAnsi="方正小标宋简体" w:cs="方正小标宋简体"/>
                <w:color w:val="FF0000"/>
                <w:w w:val="65"/>
                <w:sz w:val="84"/>
                <w:szCs w:val="84"/>
              </w:rPr>
              <w:t xml:space="preserve">  </w:t>
            </w:r>
            <w:r w:rsidRPr="00F156DA">
              <w:rPr>
                <w:rFonts w:ascii="方正小标宋简体" w:eastAsia="方正小标宋简体" w:hAnsi="方正小标宋简体" w:cs="方正小标宋简体" w:hint="eastAsia"/>
                <w:color w:val="FF0000"/>
                <w:w w:val="65"/>
                <w:sz w:val="84"/>
                <w:szCs w:val="84"/>
              </w:rPr>
              <w:t>红</w:t>
            </w:r>
            <w:r w:rsidRPr="00F156DA">
              <w:rPr>
                <w:rFonts w:ascii="方正小标宋简体" w:eastAsia="方正小标宋简体" w:hAnsi="方正小标宋简体" w:cs="方正小标宋简体"/>
                <w:color w:val="FF0000"/>
                <w:w w:val="65"/>
                <w:sz w:val="84"/>
                <w:szCs w:val="84"/>
              </w:rPr>
              <w:t xml:space="preserve">  </w:t>
            </w:r>
            <w:r w:rsidRPr="00F156DA">
              <w:rPr>
                <w:rFonts w:ascii="方正小标宋简体" w:eastAsia="方正小标宋简体" w:hAnsi="方正小标宋简体" w:cs="方正小标宋简体" w:hint="eastAsia"/>
                <w:color w:val="FF0000"/>
                <w:w w:val="65"/>
                <w:sz w:val="84"/>
                <w:szCs w:val="84"/>
              </w:rPr>
              <w:t>十</w:t>
            </w:r>
            <w:r w:rsidRPr="00F156DA">
              <w:rPr>
                <w:rFonts w:ascii="方正小标宋简体" w:eastAsia="方正小标宋简体" w:hAnsi="方正小标宋简体" w:cs="方正小标宋简体"/>
                <w:color w:val="FF0000"/>
                <w:w w:val="65"/>
                <w:sz w:val="84"/>
                <w:szCs w:val="84"/>
              </w:rPr>
              <w:t xml:space="preserve">  </w:t>
            </w:r>
            <w:r w:rsidRPr="00F156DA">
              <w:rPr>
                <w:rFonts w:ascii="方正小标宋简体" w:eastAsia="方正小标宋简体" w:hAnsi="方正小标宋简体" w:cs="方正小标宋简体" w:hint="eastAsia"/>
                <w:color w:val="FF0000"/>
                <w:w w:val="65"/>
                <w:sz w:val="84"/>
                <w:szCs w:val="84"/>
              </w:rPr>
              <w:t>字</w:t>
            </w:r>
            <w:r w:rsidRPr="00F156DA">
              <w:rPr>
                <w:rFonts w:ascii="方正小标宋简体" w:eastAsia="方正小标宋简体" w:hAnsi="方正小标宋简体" w:cs="方正小标宋简体"/>
                <w:color w:val="FF0000"/>
                <w:w w:val="65"/>
                <w:sz w:val="84"/>
                <w:szCs w:val="84"/>
              </w:rPr>
              <w:t xml:space="preserve"> </w:t>
            </w:r>
            <w:r w:rsidRPr="00F156DA">
              <w:rPr>
                <w:rFonts w:ascii="方正小标宋简体" w:eastAsia="方正小标宋简体" w:hAnsi="方正小标宋简体" w:cs="方正小标宋简体" w:hint="eastAsia"/>
                <w:color w:val="FF0000"/>
                <w:w w:val="65"/>
                <w:sz w:val="84"/>
                <w:szCs w:val="84"/>
              </w:rPr>
              <w:t>会</w:t>
            </w:r>
          </w:p>
          <w:p w:rsidR="00F156DA" w:rsidRPr="00F156DA" w:rsidRDefault="00F156DA" w:rsidP="00F156DA">
            <w:pPr>
              <w:spacing w:line="1000" w:lineRule="exact"/>
              <w:jc w:val="distribute"/>
              <w:rPr>
                <w:rFonts w:ascii="方正小标宋简体" w:eastAsia="方正小标宋简体" w:hAnsi="方正小标宋简体" w:cs="方正小标宋简体"/>
                <w:color w:val="FF0000"/>
                <w:w w:val="65"/>
                <w:sz w:val="84"/>
                <w:szCs w:val="84"/>
              </w:rPr>
            </w:pPr>
            <w:proofErr w:type="gramStart"/>
            <w:r w:rsidRPr="00F156DA">
              <w:rPr>
                <w:rFonts w:ascii="方正小标宋简体" w:eastAsia="方正小标宋简体" w:hAnsi="方正小标宋简体" w:cs="方正小标宋简体" w:hint="eastAsia"/>
                <w:color w:val="FF0000"/>
                <w:w w:val="65"/>
                <w:sz w:val="84"/>
                <w:szCs w:val="84"/>
              </w:rPr>
              <w:t>磐</w:t>
            </w:r>
            <w:proofErr w:type="gramEnd"/>
            <w:r w:rsidRPr="00F156DA">
              <w:rPr>
                <w:rFonts w:ascii="方正小标宋简体" w:eastAsia="方正小标宋简体" w:hAnsi="方正小标宋简体" w:cs="方正小标宋简体"/>
                <w:color w:val="FF0000"/>
                <w:w w:val="65"/>
                <w:sz w:val="84"/>
                <w:szCs w:val="84"/>
              </w:rPr>
              <w:t xml:space="preserve">   </w:t>
            </w:r>
            <w:r w:rsidRPr="00F156DA">
              <w:rPr>
                <w:rFonts w:ascii="方正小标宋简体" w:eastAsia="方正小标宋简体" w:hAnsi="方正小标宋简体" w:cs="方正小标宋简体" w:hint="eastAsia"/>
                <w:color w:val="FF0000"/>
                <w:w w:val="65"/>
                <w:sz w:val="84"/>
                <w:szCs w:val="84"/>
              </w:rPr>
              <w:t>安</w:t>
            </w:r>
            <w:r w:rsidRPr="00F156DA">
              <w:rPr>
                <w:rFonts w:ascii="方正小标宋简体" w:eastAsia="方正小标宋简体" w:hAnsi="方正小标宋简体" w:cs="方正小标宋简体"/>
                <w:color w:val="FF0000"/>
                <w:w w:val="65"/>
                <w:sz w:val="84"/>
                <w:szCs w:val="84"/>
              </w:rPr>
              <w:t xml:space="preserve">   </w:t>
            </w:r>
            <w:r w:rsidRPr="00F156DA">
              <w:rPr>
                <w:rFonts w:ascii="方正小标宋简体" w:eastAsia="方正小标宋简体" w:hAnsi="方正小标宋简体" w:cs="方正小标宋简体" w:hint="eastAsia"/>
                <w:color w:val="FF0000"/>
                <w:w w:val="65"/>
                <w:sz w:val="84"/>
                <w:szCs w:val="84"/>
              </w:rPr>
              <w:t>县</w:t>
            </w:r>
            <w:r w:rsidRPr="00F156DA">
              <w:rPr>
                <w:rFonts w:ascii="方正小标宋简体" w:eastAsia="方正小标宋简体" w:hAnsi="方正小标宋简体" w:cs="方正小标宋简体"/>
                <w:color w:val="FF0000"/>
                <w:w w:val="65"/>
                <w:sz w:val="84"/>
                <w:szCs w:val="84"/>
              </w:rPr>
              <w:t xml:space="preserve">   </w:t>
            </w:r>
            <w:r w:rsidRPr="00F156DA">
              <w:rPr>
                <w:rFonts w:ascii="方正小标宋简体" w:eastAsia="方正小标宋简体" w:hAnsi="方正小标宋简体" w:cs="方正小标宋简体" w:hint="eastAsia"/>
                <w:color w:val="FF0000"/>
                <w:w w:val="65"/>
                <w:sz w:val="84"/>
                <w:szCs w:val="84"/>
              </w:rPr>
              <w:t>民</w:t>
            </w:r>
            <w:r w:rsidRPr="00F156DA">
              <w:rPr>
                <w:rFonts w:ascii="方正小标宋简体" w:eastAsia="方正小标宋简体" w:hAnsi="方正小标宋简体" w:cs="方正小标宋简体"/>
                <w:color w:val="FF0000"/>
                <w:w w:val="65"/>
                <w:sz w:val="84"/>
                <w:szCs w:val="84"/>
              </w:rPr>
              <w:t xml:space="preserve">   </w:t>
            </w:r>
            <w:r w:rsidRPr="00F156DA">
              <w:rPr>
                <w:rFonts w:ascii="方正小标宋简体" w:eastAsia="方正小标宋简体" w:hAnsi="方正小标宋简体" w:cs="方正小标宋简体" w:hint="eastAsia"/>
                <w:color w:val="FF0000"/>
                <w:w w:val="65"/>
                <w:sz w:val="84"/>
                <w:szCs w:val="84"/>
              </w:rPr>
              <w:t>政</w:t>
            </w:r>
            <w:r w:rsidRPr="00F156DA">
              <w:rPr>
                <w:rFonts w:ascii="方正小标宋简体" w:eastAsia="方正小标宋简体" w:hAnsi="方正小标宋简体" w:cs="方正小标宋简体"/>
                <w:color w:val="FF0000"/>
                <w:w w:val="65"/>
                <w:sz w:val="84"/>
                <w:szCs w:val="84"/>
              </w:rPr>
              <w:t xml:space="preserve">  </w:t>
            </w:r>
            <w:r w:rsidRPr="00F156DA">
              <w:rPr>
                <w:rFonts w:ascii="方正小标宋简体" w:eastAsia="方正小标宋简体" w:hAnsi="方正小标宋简体" w:cs="方正小标宋简体" w:hint="eastAsia"/>
                <w:color w:val="FF0000"/>
                <w:w w:val="65"/>
                <w:sz w:val="84"/>
                <w:szCs w:val="84"/>
              </w:rPr>
              <w:t>局</w:t>
            </w:r>
            <w:r w:rsidRPr="00F156DA">
              <w:rPr>
                <w:rFonts w:ascii="方正小标宋简体" w:eastAsia="方正小标宋简体" w:hAnsi="方正小标宋简体" w:cs="方正小标宋简体"/>
                <w:color w:val="FF0000"/>
                <w:w w:val="65"/>
                <w:sz w:val="84"/>
                <w:szCs w:val="84"/>
              </w:rPr>
              <w:t xml:space="preserve">  </w:t>
            </w:r>
          </w:p>
          <w:p w:rsidR="00F156DA" w:rsidRPr="00F156DA" w:rsidRDefault="00F156DA" w:rsidP="002806B8">
            <w:pPr>
              <w:spacing w:line="1000" w:lineRule="exact"/>
              <w:jc w:val="distribute"/>
              <w:rPr>
                <w:rFonts w:ascii="华文中宋" w:eastAsia="华文中宋" w:hAnsi="华文中宋" w:cs="Times New Roman"/>
                <w:color w:val="FF0000"/>
                <w:w w:val="65"/>
                <w:sz w:val="84"/>
                <w:szCs w:val="84"/>
              </w:rPr>
            </w:pPr>
            <w:r w:rsidRPr="00F156DA">
              <w:rPr>
                <w:rFonts w:ascii="方正小标宋简体" w:eastAsia="方正小标宋简体" w:hAnsi="方正小标宋简体" w:cs="方正小标宋简体" w:hint="eastAsia"/>
                <w:color w:val="FF0000"/>
                <w:w w:val="65"/>
                <w:sz w:val="84"/>
                <w:szCs w:val="84"/>
              </w:rPr>
              <w:t>磐安县卫生健康</w:t>
            </w:r>
            <w:r w:rsidR="002806B8">
              <w:rPr>
                <w:rFonts w:ascii="方正小标宋简体" w:eastAsia="方正小标宋简体" w:hAnsi="方正小标宋简体" w:cs="方正小标宋简体" w:hint="eastAsia"/>
                <w:color w:val="FF0000"/>
                <w:w w:val="65"/>
                <w:sz w:val="84"/>
                <w:szCs w:val="84"/>
              </w:rPr>
              <w:t>局</w:t>
            </w:r>
          </w:p>
        </w:tc>
        <w:tc>
          <w:tcPr>
            <w:tcW w:w="1701" w:type="dxa"/>
            <w:vAlign w:val="center"/>
          </w:tcPr>
          <w:p w:rsidR="00F156DA" w:rsidRPr="00F156DA" w:rsidRDefault="00F156DA" w:rsidP="00F156DA">
            <w:pPr>
              <w:rPr>
                <w:rFonts w:ascii="华文中宋" w:eastAsia="华文中宋" w:hAnsi="华文中宋" w:cs="Times New Roman"/>
                <w:color w:val="FF0000"/>
                <w:spacing w:val="-16"/>
                <w:w w:val="90"/>
                <w:sz w:val="84"/>
                <w:szCs w:val="84"/>
              </w:rPr>
            </w:pPr>
            <w:r w:rsidRPr="00F156DA">
              <w:rPr>
                <w:rFonts w:ascii="方正小标宋简体" w:eastAsia="方正小标宋简体" w:hAnsi="方正小标宋简体" w:cs="方正小标宋简体" w:hint="eastAsia"/>
                <w:color w:val="FF0000"/>
                <w:spacing w:val="-16"/>
                <w:w w:val="90"/>
                <w:sz w:val="84"/>
                <w:szCs w:val="84"/>
              </w:rPr>
              <w:t>文件</w:t>
            </w:r>
          </w:p>
        </w:tc>
      </w:tr>
    </w:tbl>
    <w:p w:rsidR="00F156DA" w:rsidRPr="00F156DA" w:rsidRDefault="00F156DA" w:rsidP="00F156DA">
      <w:pPr>
        <w:snapToGrid w:val="0"/>
        <w:spacing w:line="560" w:lineRule="atLeast"/>
        <w:rPr>
          <w:rFonts w:ascii="宋体" w:eastAsia="宋体" w:hAnsi="宋体" w:cs="Times New Roman"/>
          <w:b/>
          <w:sz w:val="44"/>
          <w:szCs w:val="24"/>
        </w:rPr>
      </w:pPr>
    </w:p>
    <w:p w:rsidR="00F156DA" w:rsidRPr="00F156DA" w:rsidRDefault="00F156DA" w:rsidP="00F156DA">
      <w:pPr>
        <w:snapToGrid w:val="0"/>
        <w:spacing w:line="560" w:lineRule="atLeast"/>
        <w:jc w:val="center"/>
        <w:rPr>
          <w:rFonts w:ascii="宋体" w:eastAsia="宋体" w:hAnsi="宋体" w:cs="Times New Roman"/>
          <w:b/>
          <w:sz w:val="44"/>
          <w:szCs w:val="24"/>
        </w:rPr>
      </w:pPr>
      <w:proofErr w:type="gramStart"/>
      <w:r w:rsidRPr="00F156DA">
        <w:rPr>
          <w:rFonts w:ascii="Times New Roman" w:eastAsia="仿宋_GB2312" w:hAnsi="仿宋_GB2312" w:cs="Times New Roman" w:hint="eastAsia"/>
          <w:sz w:val="32"/>
          <w:szCs w:val="24"/>
        </w:rPr>
        <w:t>磐</w:t>
      </w:r>
      <w:proofErr w:type="gramEnd"/>
      <w:r w:rsidRPr="00F156DA">
        <w:rPr>
          <w:rFonts w:ascii="Times New Roman" w:eastAsia="仿宋_GB2312" w:hAnsi="仿宋_GB2312" w:cs="Times New Roman" w:hint="eastAsia"/>
          <w:sz w:val="32"/>
          <w:szCs w:val="24"/>
        </w:rPr>
        <w:t>红〔</w:t>
      </w:r>
      <w:r w:rsidRPr="00F156DA">
        <w:rPr>
          <w:rFonts w:ascii="Times New Roman" w:eastAsia="仿宋_GB2312" w:hAnsi="Times New Roman" w:cs="Times New Roman"/>
          <w:sz w:val="32"/>
          <w:szCs w:val="24"/>
        </w:rPr>
        <w:t>2019</w:t>
      </w:r>
      <w:r w:rsidRPr="00F156DA">
        <w:rPr>
          <w:rFonts w:ascii="Times New Roman" w:eastAsia="仿宋_GB2312" w:hAnsi="仿宋_GB2312" w:cs="Times New Roman" w:hint="eastAsia"/>
          <w:sz w:val="32"/>
          <w:szCs w:val="24"/>
        </w:rPr>
        <w:t>〕</w:t>
      </w:r>
      <w:r w:rsidR="00C20A8E">
        <w:rPr>
          <w:rFonts w:ascii="Times New Roman" w:eastAsia="仿宋_GB2312" w:hAnsi="Times New Roman" w:cs="Times New Roman" w:hint="eastAsia"/>
          <w:sz w:val="32"/>
          <w:szCs w:val="24"/>
        </w:rPr>
        <w:t>10</w:t>
      </w:r>
      <w:r w:rsidRPr="00F156DA">
        <w:rPr>
          <w:rFonts w:ascii="Times New Roman" w:eastAsia="仿宋_GB2312" w:hAnsi="仿宋_GB2312" w:cs="Times New Roman" w:hint="eastAsia"/>
          <w:sz w:val="32"/>
          <w:szCs w:val="24"/>
        </w:rPr>
        <w:t>号</w:t>
      </w:r>
    </w:p>
    <w:p w:rsidR="00F156DA" w:rsidRPr="00F156DA" w:rsidRDefault="00F156DA" w:rsidP="00F156DA">
      <w:pPr>
        <w:snapToGrid w:val="0"/>
        <w:spacing w:line="560" w:lineRule="atLeast"/>
        <w:rPr>
          <w:rFonts w:ascii="宋体" w:eastAsia="宋体" w:hAnsi="宋体" w:cs="Times New Roman"/>
          <w:b/>
          <w:sz w:val="44"/>
          <w:szCs w:val="24"/>
        </w:rPr>
      </w:pPr>
      <w:r>
        <w:rPr>
          <w:rFonts w:ascii="宋体" w:eastAsia="宋体" w:hAnsi="宋体" w:cs="Times New Roman" w:hint="eastAsia"/>
          <w:b/>
          <w:noProof/>
          <w:sz w:val="44"/>
          <w:szCs w:val="24"/>
        </w:rPr>
        <mc:AlternateContent>
          <mc:Choice Requires="wps">
            <w:drawing>
              <wp:anchor distT="0" distB="0" distL="114300" distR="114300" simplePos="0" relativeHeight="251659264" behindDoc="0" locked="0" layoutInCell="1" allowOverlap="1">
                <wp:simplePos x="0" y="0"/>
                <wp:positionH relativeFrom="column">
                  <wp:align>center</wp:align>
                </wp:positionH>
                <wp:positionV relativeFrom="paragraph">
                  <wp:posOffset>100965</wp:posOffset>
                </wp:positionV>
                <wp:extent cx="5600700" cy="0"/>
                <wp:effectExtent l="17145" t="21590" r="20955" b="16510"/>
                <wp:wrapNone/>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2540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1" o:spid="_x0000_s1026" style="position:absolute;left:0;text-align:lef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from="0,7.95pt" to="441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" strokecolor="red" strokeweight="2pt"/>
            </w:pict>
          </mc:Fallback>
        </mc:AlternateContent>
      </w:r>
    </w:p>
    <w:p w:rsidR="00F156DA" w:rsidRPr="00F156DA" w:rsidRDefault="00F156DA" w:rsidP="00F156DA">
      <w:pPr>
        <w:adjustRightInd w:val="0"/>
        <w:snapToGrid w:val="0"/>
        <w:spacing w:line="560" w:lineRule="exact"/>
        <w:jc w:val="center"/>
        <w:rPr>
          <w:rFonts w:ascii="Times New Roman" w:eastAsia="方正小标宋简体" w:hAnsi="Times New Roman" w:cs="Times New Roman"/>
          <w:bCs/>
          <w:sz w:val="44"/>
          <w:szCs w:val="44"/>
        </w:rPr>
      </w:pPr>
      <w:r w:rsidRPr="00F156DA">
        <w:rPr>
          <w:rFonts w:ascii="Times New Roman" w:eastAsia="方正小标宋简体" w:hAnsi="方正小标宋简体" w:cs="Times New Roman" w:hint="eastAsia"/>
          <w:bCs/>
          <w:sz w:val="44"/>
          <w:szCs w:val="24"/>
        </w:rPr>
        <w:t>关于</w:t>
      </w:r>
      <w:r w:rsidRPr="00F156DA">
        <w:rPr>
          <w:rFonts w:ascii="Times New Roman" w:eastAsia="方正小标宋简体" w:hAnsi="方正小标宋简体" w:cs="Times New Roman" w:hint="eastAsia"/>
          <w:bCs/>
          <w:sz w:val="44"/>
          <w:szCs w:val="44"/>
        </w:rPr>
        <w:t>红十字会参与养老服务工作的通知</w:t>
      </w:r>
    </w:p>
    <w:p w:rsidR="00F156DA" w:rsidRPr="00F156DA" w:rsidRDefault="00F156DA" w:rsidP="00F156DA">
      <w:pPr>
        <w:adjustRightInd w:val="0"/>
        <w:snapToGrid w:val="0"/>
        <w:spacing w:line="380" w:lineRule="exact"/>
        <w:rPr>
          <w:rFonts w:ascii="Times New Roman" w:eastAsia="仿宋_GB2312" w:hAnsi="Times New Roman" w:cs="Times New Roman"/>
          <w:sz w:val="32"/>
          <w:szCs w:val="24"/>
        </w:rPr>
      </w:pPr>
    </w:p>
    <w:p w:rsidR="00F156DA" w:rsidRPr="003228C5" w:rsidRDefault="00F156DA" w:rsidP="00F156DA">
      <w:pPr>
        <w:adjustRightInd w:val="0"/>
        <w:snapToGrid w:val="0"/>
        <w:spacing w:line="560" w:lineRule="exact"/>
        <w:rPr>
          <w:rFonts w:ascii="仿宋" w:eastAsia="仿宋" w:hAnsi="仿宋" w:cs="Times New Roman"/>
          <w:spacing w:val="-6"/>
          <w:sz w:val="32"/>
          <w:szCs w:val="24"/>
        </w:rPr>
      </w:pPr>
      <w:r w:rsidRPr="003228C5">
        <w:rPr>
          <w:rFonts w:ascii="仿宋" w:eastAsia="仿宋" w:hAnsi="仿宋" w:cs="Times New Roman" w:hint="eastAsia"/>
          <w:sz w:val="32"/>
          <w:szCs w:val="24"/>
        </w:rPr>
        <w:t>各乡镇（街道）红十字会、养老服务机构、医疗</w:t>
      </w:r>
      <w:r w:rsidR="00B975EF">
        <w:rPr>
          <w:rFonts w:ascii="仿宋" w:eastAsia="仿宋" w:hAnsi="仿宋" w:cs="Times New Roman" w:hint="eastAsia"/>
          <w:sz w:val="32"/>
          <w:szCs w:val="24"/>
        </w:rPr>
        <w:t>卫生单位</w:t>
      </w:r>
      <w:r w:rsidRPr="003228C5">
        <w:rPr>
          <w:rFonts w:ascii="仿宋" w:eastAsia="仿宋" w:hAnsi="仿宋" w:cs="Times New Roman" w:hint="eastAsia"/>
          <w:sz w:val="32"/>
          <w:szCs w:val="24"/>
        </w:rPr>
        <w:t>：</w:t>
      </w:r>
      <w:bookmarkStart w:id="0" w:name="Body"/>
      <w:bookmarkEnd w:id="0"/>
    </w:p>
    <w:p w:rsidR="00F156DA" w:rsidRPr="003228C5" w:rsidRDefault="00F156DA" w:rsidP="00F156DA">
      <w:pPr>
        <w:spacing w:line="560" w:lineRule="exact"/>
        <w:ind w:firstLineChars="200" w:firstLine="640"/>
        <w:rPr>
          <w:rFonts w:ascii="仿宋" w:eastAsia="仿宋" w:hAnsi="仿宋" w:cs="Times New Roman"/>
          <w:sz w:val="32"/>
          <w:szCs w:val="24"/>
        </w:rPr>
      </w:pPr>
      <w:bookmarkStart w:id="1" w:name="BodyEnd"/>
      <w:bookmarkEnd w:id="1"/>
      <w:r w:rsidRPr="003228C5">
        <w:rPr>
          <w:rFonts w:ascii="仿宋" w:eastAsia="仿宋" w:hAnsi="仿宋" w:cs="Times New Roman" w:hint="eastAsia"/>
          <w:sz w:val="32"/>
          <w:szCs w:val="24"/>
        </w:rPr>
        <w:t>为协助党和政府有效应对人口老龄化，推进红十字会参与养老服务工作，根据《国务院办公厅关于推进养老服务发展的意见》（国办发〔</w:t>
      </w:r>
      <w:r w:rsidRPr="003228C5">
        <w:rPr>
          <w:rFonts w:ascii="仿宋" w:eastAsia="仿宋" w:hAnsi="仿宋" w:cs="Times New Roman"/>
          <w:sz w:val="32"/>
          <w:szCs w:val="24"/>
        </w:rPr>
        <w:t>2019</w:t>
      </w:r>
      <w:r w:rsidRPr="003228C5">
        <w:rPr>
          <w:rFonts w:ascii="仿宋" w:eastAsia="仿宋" w:hAnsi="仿宋" w:cs="Times New Roman" w:hint="eastAsia"/>
          <w:sz w:val="32"/>
          <w:szCs w:val="24"/>
        </w:rPr>
        <w:t>〕</w:t>
      </w:r>
      <w:r w:rsidRPr="003228C5">
        <w:rPr>
          <w:rFonts w:ascii="仿宋" w:eastAsia="仿宋" w:hAnsi="仿宋" w:cs="Times New Roman"/>
          <w:sz w:val="32"/>
          <w:szCs w:val="24"/>
        </w:rPr>
        <w:t>5</w:t>
      </w:r>
      <w:r w:rsidRPr="003228C5">
        <w:rPr>
          <w:rFonts w:ascii="仿宋" w:eastAsia="仿宋" w:hAnsi="仿宋" w:cs="Times New Roman" w:hint="eastAsia"/>
          <w:sz w:val="32"/>
          <w:szCs w:val="24"/>
        </w:rPr>
        <w:t>号）、《中国红十字会总会民政部全国老龄工作委员会办公室关于红十字会参与养老服务工作的指导意见》（中红字〔</w:t>
      </w:r>
      <w:r w:rsidRPr="003228C5">
        <w:rPr>
          <w:rFonts w:ascii="仿宋" w:eastAsia="仿宋" w:hAnsi="仿宋" w:cs="Times New Roman"/>
          <w:sz w:val="32"/>
          <w:szCs w:val="24"/>
        </w:rPr>
        <w:t>2017</w:t>
      </w:r>
      <w:r w:rsidRPr="003228C5">
        <w:rPr>
          <w:rFonts w:ascii="仿宋" w:eastAsia="仿宋" w:hAnsi="仿宋" w:cs="Times New Roman" w:hint="eastAsia"/>
          <w:sz w:val="32"/>
          <w:szCs w:val="24"/>
        </w:rPr>
        <w:t>〕</w:t>
      </w:r>
      <w:r w:rsidRPr="003228C5">
        <w:rPr>
          <w:rFonts w:ascii="仿宋" w:eastAsia="仿宋" w:hAnsi="仿宋" w:cs="Times New Roman"/>
          <w:sz w:val="32"/>
          <w:szCs w:val="24"/>
        </w:rPr>
        <w:t>1</w:t>
      </w:r>
      <w:r w:rsidRPr="003228C5">
        <w:rPr>
          <w:rFonts w:ascii="仿宋" w:eastAsia="仿宋" w:hAnsi="仿宋" w:cs="Times New Roman" w:hint="eastAsia"/>
          <w:sz w:val="32"/>
          <w:szCs w:val="24"/>
        </w:rPr>
        <w:t>号）和《关于红十字会参与养老服务工作的通知》（金红〔</w:t>
      </w:r>
      <w:r w:rsidRPr="003228C5">
        <w:rPr>
          <w:rFonts w:ascii="仿宋" w:eastAsia="仿宋" w:hAnsi="仿宋" w:cs="Times New Roman"/>
          <w:sz w:val="32"/>
          <w:szCs w:val="24"/>
        </w:rPr>
        <w:t>2017</w:t>
      </w:r>
      <w:r w:rsidRPr="003228C5">
        <w:rPr>
          <w:rFonts w:ascii="仿宋" w:eastAsia="仿宋" w:hAnsi="仿宋" w:cs="Times New Roman" w:hint="eastAsia"/>
          <w:sz w:val="32"/>
          <w:szCs w:val="24"/>
        </w:rPr>
        <w:t>〕</w:t>
      </w:r>
      <w:r w:rsidRPr="003228C5">
        <w:rPr>
          <w:rFonts w:ascii="仿宋" w:eastAsia="仿宋" w:hAnsi="仿宋" w:cs="Times New Roman"/>
          <w:sz w:val="32"/>
          <w:szCs w:val="24"/>
        </w:rPr>
        <w:t>1</w:t>
      </w:r>
      <w:r w:rsidRPr="003228C5">
        <w:rPr>
          <w:rFonts w:ascii="仿宋" w:eastAsia="仿宋" w:hAnsi="仿宋" w:cs="Times New Roman" w:hint="eastAsia"/>
          <w:sz w:val="32"/>
          <w:szCs w:val="24"/>
        </w:rPr>
        <w:t>号）文件，现将红十字会参与养老服务工作有关事项明确如下：</w:t>
      </w:r>
    </w:p>
    <w:p w:rsidR="00F156DA" w:rsidRPr="003228C5" w:rsidRDefault="00F156DA" w:rsidP="003228C5">
      <w:pPr>
        <w:adjustRightInd w:val="0"/>
        <w:snapToGrid w:val="0"/>
        <w:spacing w:line="560" w:lineRule="exact"/>
        <w:ind w:firstLineChars="200" w:firstLine="643"/>
        <w:rPr>
          <w:rFonts w:asciiTheme="minorEastAsia" w:hAnsiTheme="minorEastAsia" w:cs="Times New Roman"/>
          <w:b/>
          <w:sz w:val="32"/>
          <w:szCs w:val="24"/>
        </w:rPr>
      </w:pPr>
      <w:r w:rsidRPr="003228C5">
        <w:rPr>
          <w:rFonts w:asciiTheme="minorEastAsia" w:hAnsiTheme="minorEastAsia" w:cs="Times New Roman" w:hint="eastAsia"/>
          <w:b/>
          <w:sz w:val="32"/>
          <w:szCs w:val="24"/>
        </w:rPr>
        <w:t>一、主要任务</w:t>
      </w:r>
    </w:p>
    <w:p w:rsidR="00F156DA" w:rsidRPr="003228C5" w:rsidRDefault="00F156DA" w:rsidP="003228C5">
      <w:pPr>
        <w:adjustRightInd w:val="0"/>
        <w:snapToGrid w:val="0"/>
        <w:spacing w:line="560" w:lineRule="exact"/>
        <w:ind w:firstLineChars="200" w:firstLine="643"/>
        <w:rPr>
          <w:rFonts w:ascii="仿宋" w:eastAsia="仿宋" w:hAnsi="仿宋" w:cs="Times New Roman"/>
          <w:sz w:val="32"/>
          <w:szCs w:val="32"/>
        </w:rPr>
      </w:pPr>
      <w:r w:rsidRPr="00502DE2">
        <w:rPr>
          <w:rFonts w:ascii="仿宋" w:eastAsia="仿宋" w:hAnsi="仿宋" w:cs="仿宋_GB2312" w:hint="eastAsia"/>
          <w:b/>
          <w:color w:val="000000"/>
          <w:sz w:val="32"/>
          <w:szCs w:val="32"/>
        </w:rPr>
        <w:t>（一）建设志愿服务基地</w:t>
      </w:r>
      <w:r w:rsidRPr="00502DE2">
        <w:rPr>
          <w:rFonts w:ascii="仿宋" w:eastAsia="仿宋" w:hAnsi="仿宋" w:cs="Times New Roman" w:hint="eastAsia"/>
          <w:b/>
          <w:sz w:val="32"/>
          <w:szCs w:val="24"/>
        </w:rPr>
        <w:t>。</w:t>
      </w:r>
      <w:r w:rsidRPr="003228C5">
        <w:rPr>
          <w:rFonts w:ascii="仿宋" w:eastAsia="仿宋" w:hAnsi="仿宋" w:cs="Times New Roman" w:hint="eastAsia"/>
          <w:sz w:val="32"/>
          <w:szCs w:val="24"/>
        </w:rPr>
        <w:t>县红十字会与养老机构、乡镇（街道）、社区合作建立红十字参与养老志愿服务基地，努力搭建红十字会参与养老志愿服务的平台。年内，</w:t>
      </w:r>
      <w:r w:rsidRPr="003228C5">
        <w:rPr>
          <w:rFonts w:ascii="仿宋" w:eastAsia="仿宋" w:hAnsi="仿宋" w:cs="Times New Roman" w:hint="eastAsia"/>
          <w:sz w:val="32"/>
          <w:szCs w:val="32"/>
        </w:rPr>
        <w:t>建立不少于</w:t>
      </w:r>
      <w:r w:rsidRPr="003228C5">
        <w:rPr>
          <w:rFonts w:ascii="仿宋" w:eastAsia="仿宋" w:hAnsi="仿宋" w:cs="Times New Roman"/>
          <w:sz w:val="32"/>
          <w:szCs w:val="32"/>
        </w:rPr>
        <w:t>1</w:t>
      </w:r>
      <w:r w:rsidRPr="003228C5">
        <w:rPr>
          <w:rFonts w:ascii="仿宋" w:eastAsia="仿宋" w:hAnsi="仿宋" w:cs="Times New Roman" w:hint="eastAsia"/>
          <w:sz w:val="32"/>
          <w:szCs w:val="32"/>
        </w:rPr>
        <w:t>个县级红十字养老志愿服务基地。</w:t>
      </w:r>
    </w:p>
    <w:p w:rsidR="00F156DA" w:rsidRPr="003228C5" w:rsidRDefault="00F156DA" w:rsidP="003228C5">
      <w:pPr>
        <w:adjustRightInd w:val="0"/>
        <w:snapToGrid w:val="0"/>
        <w:spacing w:line="560" w:lineRule="exact"/>
        <w:ind w:firstLineChars="200" w:firstLine="643"/>
        <w:rPr>
          <w:rFonts w:ascii="仿宋" w:eastAsia="仿宋" w:hAnsi="仿宋" w:cs="仿宋_GB2312"/>
          <w:color w:val="000000"/>
          <w:sz w:val="32"/>
          <w:szCs w:val="32"/>
        </w:rPr>
      </w:pPr>
      <w:r w:rsidRPr="003228C5">
        <w:rPr>
          <w:rFonts w:ascii="仿宋" w:eastAsia="仿宋" w:hAnsi="仿宋" w:cs="仿宋_GB2312" w:hint="eastAsia"/>
          <w:b/>
          <w:color w:val="000000"/>
          <w:sz w:val="32"/>
          <w:szCs w:val="32"/>
        </w:rPr>
        <w:lastRenderedPageBreak/>
        <w:t>（二）完善基本硬件设施</w:t>
      </w:r>
      <w:r w:rsidRPr="003228C5">
        <w:rPr>
          <w:rFonts w:ascii="仿宋" w:eastAsia="仿宋" w:hAnsi="仿宋" w:cs="Times New Roman" w:hint="eastAsia"/>
          <w:b/>
          <w:sz w:val="32"/>
          <w:szCs w:val="32"/>
        </w:rPr>
        <w:t>。</w:t>
      </w:r>
      <w:r w:rsidRPr="003228C5">
        <w:rPr>
          <w:rFonts w:ascii="仿宋" w:eastAsia="仿宋" w:hAnsi="仿宋" w:cs="Times New Roman" w:hint="eastAsia"/>
          <w:sz w:val="32"/>
          <w:szCs w:val="32"/>
        </w:rPr>
        <w:t>县红十字会</w:t>
      </w:r>
      <w:r w:rsidRPr="003228C5">
        <w:rPr>
          <w:rFonts w:ascii="仿宋" w:eastAsia="仿宋" w:hAnsi="仿宋" w:cs="仿宋_GB2312" w:hint="eastAsia"/>
          <w:color w:val="000000"/>
          <w:sz w:val="32"/>
          <w:szCs w:val="32"/>
        </w:rPr>
        <w:t>为志愿服务基地、养老机构和居家养老场所配备红十字急救箱和其他救护设备，要积极创造条件，建立</w:t>
      </w:r>
      <w:r w:rsidRPr="003228C5">
        <w:rPr>
          <w:rFonts w:ascii="仿宋" w:eastAsia="仿宋" w:hAnsi="仿宋" w:cs="仿宋_GB2312"/>
          <w:color w:val="000000"/>
          <w:sz w:val="32"/>
          <w:szCs w:val="32"/>
        </w:rPr>
        <w:t>“</w:t>
      </w:r>
      <w:r w:rsidRPr="003228C5">
        <w:rPr>
          <w:rFonts w:ascii="仿宋" w:eastAsia="仿宋" w:hAnsi="仿宋" w:cs="仿宋_GB2312" w:hint="eastAsia"/>
          <w:color w:val="000000"/>
          <w:sz w:val="32"/>
          <w:szCs w:val="32"/>
        </w:rPr>
        <w:t>博爱超市</w:t>
      </w:r>
      <w:r w:rsidRPr="003228C5">
        <w:rPr>
          <w:rFonts w:ascii="仿宋" w:eastAsia="仿宋" w:hAnsi="仿宋" w:cs="仿宋_GB2312"/>
          <w:color w:val="000000"/>
          <w:sz w:val="32"/>
          <w:szCs w:val="32"/>
        </w:rPr>
        <w:t>”</w:t>
      </w:r>
      <w:r w:rsidRPr="003228C5">
        <w:rPr>
          <w:rFonts w:ascii="仿宋" w:eastAsia="仿宋" w:hAnsi="仿宋" w:cs="仿宋_GB2312" w:hint="eastAsia"/>
          <w:color w:val="000000"/>
          <w:sz w:val="32"/>
          <w:szCs w:val="32"/>
        </w:rPr>
        <w:t>，为贫困老年群体提供基本的人道救助。</w:t>
      </w:r>
    </w:p>
    <w:p w:rsidR="00F156DA" w:rsidRPr="003228C5" w:rsidRDefault="00F156DA" w:rsidP="003228C5">
      <w:pPr>
        <w:adjustRightInd w:val="0"/>
        <w:snapToGrid w:val="0"/>
        <w:spacing w:line="560" w:lineRule="exact"/>
        <w:ind w:firstLineChars="200" w:firstLine="643"/>
        <w:rPr>
          <w:rFonts w:ascii="仿宋" w:eastAsia="仿宋" w:hAnsi="仿宋" w:cs="Times New Roman"/>
          <w:kern w:val="0"/>
          <w:sz w:val="32"/>
          <w:szCs w:val="32"/>
        </w:rPr>
      </w:pPr>
      <w:r w:rsidRPr="003228C5">
        <w:rPr>
          <w:rFonts w:ascii="仿宋" w:eastAsia="仿宋" w:hAnsi="仿宋" w:cs="仿宋_GB2312" w:hint="eastAsia"/>
          <w:b/>
          <w:color w:val="000000"/>
          <w:sz w:val="32"/>
          <w:szCs w:val="32"/>
        </w:rPr>
        <w:t>（三）开展照护技能培训</w:t>
      </w:r>
      <w:r w:rsidRPr="003228C5">
        <w:rPr>
          <w:rFonts w:ascii="仿宋" w:eastAsia="仿宋" w:hAnsi="仿宋" w:cs="Times New Roman" w:hint="eastAsia"/>
          <w:b/>
          <w:sz w:val="32"/>
          <w:szCs w:val="24"/>
        </w:rPr>
        <w:t>。</w:t>
      </w:r>
      <w:r w:rsidRPr="003228C5">
        <w:rPr>
          <w:rFonts w:ascii="仿宋" w:eastAsia="仿宋" w:hAnsi="仿宋" w:cs="Times New Roman" w:hint="eastAsia"/>
          <w:sz w:val="32"/>
          <w:szCs w:val="24"/>
        </w:rPr>
        <w:t>开展专兼职养老服务人员和志愿者照护技能和应急救护培训、普及，对失能、失</w:t>
      </w:r>
      <w:proofErr w:type="gramStart"/>
      <w:r w:rsidRPr="003228C5">
        <w:rPr>
          <w:rFonts w:ascii="仿宋" w:eastAsia="仿宋" w:hAnsi="仿宋" w:cs="Times New Roman" w:hint="eastAsia"/>
          <w:sz w:val="32"/>
          <w:szCs w:val="24"/>
        </w:rPr>
        <w:t>智老人</w:t>
      </w:r>
      <w:proofErr w:type="gramEnd"/>
      <w:r w:rsidRPr="003228C5">
        <w:rPr>
          <w:rFonts w:ascii="仿宋" w:eastAsia="仿宋" w:hAnsi="仿宋" w:cs="Times New Roman" w:hint="eastAsia"/>
          <w:sz w:val="32"/>
          <w:szCs w:val="24"/>
        </w:rPr>
        <w:t>家庭成员开展相关培训。年内县民政局组织的养老护理员集中培训，要安排应急救护员取证培训课程</w:t>
      </w:r>
      <w:r w:rsidRPr="003228C5">
        <w:rPr>
          <w:rFonts w:ascii="仿宋" w:eastAsia="仿宋" w:hAnsi="仿宋" w:cs="Times New Roman" w:hint="eastAsia"/>
          <w:kern w:val="0"/>
          <w:sz w:val="32"/>
          <w:szCs w:val="32"/>
        </w:rPr>
        <w:t>。乡镇（街道）红十字会要结合救护知识进农村文化礼堂，主动对接所在地养老机构，组织养老服务工作人员参加应急救护普及培训，到2020年普及率达到60%以上。</w:t>
      </w:r>
    </w:p>
    <w:p w:rsidR="00F156DA" w:rsidRPr="003228C5" w:rsidRDefault="00F156DA" w:rsidP="003228C5">
      <w:pPr>
        <w:adjustRightInd w:val="0"/>
        <w:snapToGrid w:val="0"/>
        <w:spacing w:line="560" w:lineRule="exact"/>
        <w:ind w:firstLineChars="200" w:firstLine="643"/>
        <w:rPr>
          <w:rFonts w:ascii="仿宋" w:eastAsia="仿宋" w:hAnsi="仿宋" w:cs="仿宋_GB2312"/>
          <w:color w:val="000000"/>
          <w:sz w:val="32"/>
          <w:szCs w:val="32"/>
        </w:rPr>
      </w:pPr>
      <w:r w:rsidRPr="003228C5">
        <w:rPr>
          <w:rFonts w:ascii="仿宋" w:eastAsia="仿宋" w:hAnsi="仿宋" w:cs="仿宋_GB2312" w:hint="eastAsia"/>
          <w:b/>
          <w:color w:val="000000"/>
          <w:sz w:val="32"/>
          <w:szCs w:val="32"/>
        </w:rPr>
        <w:t>（四）定期组织志愿服务。</w:t>
      </w:r>
      <w:r w:rsidRPr="003228C5">
        <w:rPr>
          <w:rFonts w:ascii="仿宋" w:eastAsia="仿宋" w:hAnsi="仿宋" w:cs="仿宋_GB2312" w:hint="eastAsia"/>
          <w:color w:val="000000"/>
          <w:sz w:val="32"/>
          <w:szCs w:val="32"/>
        </w:rPr>
        <w:t>红十字会、</w:t>
      </w:r>
      <w:r w:rsidRPr="003228C5">
        <w:rPr>
          <w:rFonts w:ascii="仿宋" w:eastAsia="仿宋" w:hAnsi="仿宋" w:cs="Times New Roman" w:hint="eastAsia"/>
          <w:sz w:val="32"/>
          <w:szCs w:val="32"/>
        </w:rPr>
        <w:t>民政、卫健和红十字志愿队要加强合作，建立以红十字志愿者为核心的养老志愿服务队伍，定期组织志愿者深入家庭、社区和养老机构等，</w:t>
      </w:r>
      <w:r w:rsidRPr="003228C5">
        <w:rPr>
          <w:rFonts w:ascii="仿宋" w:eastAsia="仿宋" w:hAnsi="仿宋" w:cs="Times New Roman" w:hint="eastAsia"/>
          <w:sz w:val="32"/>
          <w:szCs w:val="24"/>
        </w:rPr>
        <w:t>开展生</w:t>
      </w:r>
      <w:r w:rsidRPr="003228C5">
        <w:rPr>
          <w:rFonts w:ascii="仿宋" w:eastAsia="仿宋" w:hAnsi="仿宋" w:cs="仿宋_GB2312" w:hint="eastAsia"/>
          <w:color w:val="000000"/>
          <w:sz w:val="32"/>
          <w:szCs w:val="32"/>
        </w:rPr>
        <w:t>活照料、送医送药、心理咨询、康复指导等针对老年人的志愿服务活动。</w:t>
      </w:r>
    </w:p>
    <w:p w:rsidR="00F156DA" w:rsidRPr="003228C5" w:rsidRDefault="00F156DA" w:rsidP="003228C5">
      <w:pPr>
        <w:adjustRightInd w:val="0"/>
        <w:snapToGrid w:val="0"/>
        <w:spacing w:line="560" w:lineRule="exact"/>
        <w:ind w:firstLineChars="200" w:firstLine="643"/>
        <w:rPr>
          <w:rFonts w:ascii="仿宋" w:eastAsia="仿宋" w:hAnsi="仿宋" w:cs="仿宋_GB2312"/>
          <w:color w:val="000000"/>
          <w:spacing w:val="-6"/>
          <w:sz w:val="32"/>
          <w:szCs w:val="32"/>
        </w:rPr>
      </w:pPr>
      <w:r w:rsidRPr="003228C5">
        <w:rPr>
          <w:rFonts w:ascii="仿宋" w:eastAsia="仿宋" w:hAnsi="仿宋" w:cs="仿宋_GB2312" w:hint="eastAsia"/>
          <w:b/>
          <w:color w:val="000000"/>
          <w:sz w:val="32"/>
          <w:szCs w:val="32"/>
        </w:rPr>
        <w:t>（五）拓</w:t>
      </w:r>
      <w:r w:rsidRPr="003228C5">
        <w:rPr>
          <w:rFonts w:ascii="仿宋" w:eastAsia="仿宋" w:hAnsi="仿宋" w:cs="仿宋_GB2312" w:hint="eastAsia"/>
          <w:b/>
          <w:color w:val="000000"/>
          <w:spacing w:val="-6"/>
          <w:sz w:val="32"/>
          <w:szCs w:val="32"/>
        </w:rPr>
        <w:t>宽人道救助渠道。</w:t>
      </w:r>
      <w:r w:rsidRPr="003228C5">
        <w:rPr>
          <w:rFonts w:ascii="仿宋" w:eastAsia="仿宋" w:hAnsi="仿宋" w:cs="仿宋_GB2312" w:hint="eastAsia"/>
          <w:color w:val="000000"/>
          <w:spacing w:val="-6"/>
          <w:sz w:val="32"/>
          <w:szCs w:val="32"/>
        </w:rPr>
        <w:t>通过</w:t>
      </w:r>
      <w:r w:rsidRPr="003228C5">
        <w:rPr>
          <w:rFonts w:ascii="仿宋" w:eastAsia="仿宋" w:hAnsi="仿宋" w:cs="仿宋_GB2312"/>
          <w:color w:val="000000"/>
          <w:spacing w:val="-6"/>
          <w:sz w:val="32"/>
          <w:szCs w:val="32"/>
        </w:rPr>
        <w:t>“</w:t>
      </w:r>
      <w:r w:rsidRPr="003228C5">
        <w:rPr>
          <w:rFonts w:ascii="仿宋" w:eastAsia="仿宋" w:hAnsi="仿宋" w:cs="仿宋_GB2312" w:hint="eastAsia"/>
          <w:color w:val="000000"/>
          <w:spacing w:val="-6"/>
          <w:sz w:val="32"/>
          <w:szCs w:val="32"/>
        </w:rPr>
        <w:t>红十字博爱送万家</w:t>
      </w:r>
      <w:r w:rsidRPr="003228C5">
        <w:rPr>
          <w:rFonts w:ascii="仿宋" w:eastAsia="仿宋" w:hAnsi="仿宋" w:cs="仿宋_GB2312"/>
          <w:color w:val="000000"/>
          <w:spacing w:val="-6"/>
          <w:sz w:val="32"/>
          <w:szCs w:val="32"/>
        </w:rPr>
        <w:t>”</w:t>
      </w:r>
      <w:r w:rsidRPr="003228C5">
        <w:rPr>
          <w:rFonts w:ascii="仿宋" w:eastAsia="仿宋" w:hAnsi="仿宋" w:cs="仿宋_GB2312" w:hint="eastAsia"/>
          <w:color w:val="000000"/>
          <w:spacing w:val="-6"/>
          <w:sz w:val="32"/>
          <w:szCs w:val="32"/>
        </w:rPr>
        <w:t>、</w:t>
      </w:r>
      <w:r w:rsidRPr="003228C5">
        <w:rPr>
          <w:rFonts w:ascii="仿宋" w:eastAsia="仿宋" w:hAnsi="仿宋" w:cs="仿宋_GB2312"/>
          <w:color w:val="000000"/>
          <w:spacing w:val="-6"/>
          <w:sz w:val="32"/>
          <w:szCs w:val="32"/>
        </w:rPr>
        <w:t>“</w:t>
      </w:r>
      <w:r w:rsidRPr="003228C5">
        <w:rPr>
          <w:rFonts w:ascii="仿宋" w:eastAsia="仿宋" w:hAnsi="仿宋" w:cs="仿宋_GB2312" w:hint="eastAsia"/>
          <w:color w:val="000000"/>
          <w:spacing w:val="-6"/>
          <w:sz w:val="32"/>
          <w:szCs w:val="32"/>
        </w:rPr>
        <w:t>红十字爱心桥</w:t>
      </w:r>
      <w:r w:rsidRPr="003228C5">
        <w:rPr>
          <w:rFonts w:ascii="仿宋" w:eastAsia="仿宋" w:hAnsi="仿宋" w:cs="仿宋_GB2312"/>
          <w:color w:val="000000"/>
          <w:spacing w:val="-6"/>
          <w:sz w:val="32"/>
          <w:szCs w:val="32"/>
        </w:rPr>
        <w:t>”</w:t>
      </w:r>
      <w:r w:rsidRPr="003228C5">
        <w:rPr>
          <w:rFonts w:ascii="仿宋" w:eastAsia="仿宋" w:hAnsi="仿宋" w:cs="仿宋_GB2312" w:hint="eastAsia"/>
          <w:color w:val="000000"/>
          <w:spacing w:val="-6"/>
          <w:sz w:val="32"/>
          <w:szCs w:val="32"/>
        </w:rPr>
        <w:t>等救助项目，在对孤寡、高龄、失能、失智等老人进行关心关爱的基础上，加强对</w:t>
      </w:r>
      <w:r w:rsidRPr="003228C5">
        <w:rPr>
          <w:rFonts w:ascii="仿宋" w:eastAsia="仿宋" w:hAnsi="仿宋" w:cs="仿宋_GB2312"/>
          <w:color w:val="000000"/>
          <w:spacing w:val="-6"/>
          <w:sz w:val="32"/>
          <w:szCs w:val="32"/>
        </w:rPr>
        <w:t>“</w:t>
      </w:r>
      <w:r w:rsidRPr="003228C5">
        <w:rPr>
          <w:rFonts w:ascii="仿宋" w:eastAsia="仿宋" w:hAnsi="仿宋" w:cs="仿宋_GB2312" w:hint="eastAsia"/>
          <w:color w:val="000000"/>
          <w:spacing w:val="-6"/>
          <w:sz w:val="32"/>
          <w:szCs w:val="32"/>
        </w:rPr>
        <w:t>两捐</w:t>
      </w:r>
      <w:r w:rsidRPr="003228C5">
        <w:rPr>
          <w:rFonts w:ascii="仿宋" w:eastAsia="仿宋" w:hAnsi="仿宋" w:cs="仿宋_GB2312"/>
          <w:color w:val="000000"/>
          <w:spacing w:val="-6"/>
          <w:sz w:val="32"/>
          <w:szCs w:val="32"/>
        </w:rPr>
        <w:t>”</w:t>
      </w:r>
      <w:r w:rsidRPr="003228C5">
        <w:rPr>
          <w:rFonts w:ascii="仿宋" w:eastAsia="仿宋" w:hAnsi="仿宋" w:cs="仿宋_GB2312" w:hint="eastAsia"/>
          <w:color w:val="000000"/>
          <w:spacing w:val="-6"/>
          <w:sz w:val="32"/>
          <w:szCs w:val="32"/>
        </w:rPr>
        <w:t>家庭老人的抚恤慰问。</w:t>
      </w:r>
    </w:p>
    <w:p w:rsidR="00F156DA" w:rsidRPr="003228C5" w:rsidRDefault="00F156DA" w:rsidP="003228C5">
      <w:pPr>
        <w:adjustRightInd w:val="0"/>
        <w:snapToGrid w:val="0"/>
        <w:spacing w:line="560" w:lineRule="exact"/>
        <w:ind w:firstLineChars="200" w:firstLine="643"/>
        <w:rPr>
          <w:rFonts w:ascii="仿宋" w:eastAsia="仿宋" w:hAnsi="仿宋" w:cs="仿宋_GB2312"/>
          <w:color w:val="000000"/>
          <w:sz w:val="32"/>
          <w:szCs w:val="32"/>
        </w:rPr>
      </w:pPr>
      <w:r w:rsidRPr="003228C5">
        <w:rPr>
          <w:rFonts w:ascii="仿宋" w:eastAsia="仿宋" w:hAnsi="仿宋" w:cs="仿宋_GB2312" w:hint="eastAsia"/>
          <w:b/>
          <w:color w:val="000000"/>
          <w:sz w:val="32"/>
          <w:szCs w:val="32"/>
        </w:rPr>
        <w:t>（六）加强养老服务褒奖。</w:t>
      </w:r>
      <w:r w:rsidRPr="003228C5">
        <w:rPr>
          <w:rFonts w:ascii="仿宋" w:eastAsia="仿宋" w:hAnsi="仿宋" w:cs="仿宋_GB2312" w:hint="eastAsia"/>
          <w:color w:val="000000"/>
          <w:sz w:val="32"/>
          <w:szCs w:val="32"/>
        </w:rPr>
        <w:t>定期组织养老服务人员参加国家和省市组织的养老护理员技能大赛，对获奖选手按照有关规定授予相应荣誉，确定相应职业技能等级。加强对养老护理员先进事迹的宣传表彰，提升养老护理员的职业荣誉感</w:t>
      </w:r>
      <w:r w:rsidRPr="003228C5">
        <w:rPr>
          <w:rFonts w:ascii="仿宋" w:eastAsia="仿宋" w:hAnsi="仿宋" w:cs="仿宋_GB2312" w:hint="eastAsia"/>
          <w:color w:val="000000"/>
          <w:sz w:val="32"/>
          <w:szCs w:val="32"/>
        </w:rPr>
        <w:lastRenderedPageBreak/>
        <w:t>和社会认同感。</w:t>
      </w:r>
    </w:p>
    <w:p w:rsidR="000A6FF0" w:rsidRPr="003228C5" w:rsidRDefault="00F156DA" w:rsidP="003228C5">
      <w:pPr>
        <w:adjustRightInd w:val="0"/>
        <w:snapToGrid w:val="0"/>
        <w:spacing w:line="560" w:lineRule="exact"/>
        <w:ind w:firstLineChars="200" w:firstLine="643"/>
        <w:rPr>
          <w:rFonts w:asciiTheme="minorEastAsia" w:hAnsiTheme="minorEastAsia" w:cs="Times New Roman"/>
          <w:b/>
          <w:sz w:val="32"/>
          <w:szCs w:val="24"/>
        </w:rPr>
      </w:pPr>
      <w:r w:rsidRPr="003228C5">
        <w:rPr>
          <w:rFonts w:asciiTheme="minorEastAsia" w:hAnsiTheme="minorEastAsia" w:cs="Times New Roman" w:hint="eastAsia"/>
          <w:b/>
          <w:sz w:val="32"/>
          <w:szCs w:val="24"/>
        </w:rPr>
        <w:t>二、部门职责</w:t>
      </w:r>
    </w:p>
    <w:p w:rsidR="00F156DA" w:rsidRPr="003228C5" w:rsidRDefault="00F156DA" w:rsidP="003228C5">
      <w:pPr>
        <w:adjustRightInd w:val="0"/>
        <w:snapToGrid w:val="0"/>
        <w:spacing w:line="560" w:lineRule="exact"/>
        <w:ind w:firstLineChars="200" w:firstLine="643"/>
        <w:rPr>
          <w:rFonts w:ascii="仿宋" w:eastAsia="仿宋" w:hAnsi="仿宋" w:cs="Times New Roman"/>
          <w:sz w:val="32"/>
          <w:szCs w:val="24"/>
        </w:rPr>
      </w:pPr>
      <w:r w:rsidRPr="003228C5">
        <w:rPr>
          <w:rFonts w:ascii="仿宋" w:eastAsia="仿宋" w:hAnsi="仿宋" w:cs="Times New Roman" w:hint="eastAsia"/>
          <w:b/>
          <w:sz w:val="32"/>
          <w:szCs w:val="24"/>
        </w:rPr>
        <w:t>（一）红十字会：</w:t>
      </w:r>
      <w:r w:rsidRPr="003228C5">
        <w:rPr>
          <w:rFonts w:ascii="仿宋" w:eastAsia="仿宋" w:hAnsi="仿宋" w:cs="Times New Roman" w:hint="eastAsia"/>
          <w:sz w:val="32"/>
          <w:szCs w:val="24"/>
        </w:rPr>
        <w:t>牵头负责具体工作协调与实施。招募并组织志愿者参与养老服务工作，对养老服务专兼职人员、志愿者及失能失</w:t>
      </w:r>
      <w:proofErr w:type="gramStart"/>
      <w:r w:rsidRPr="003228C5">
        <w:rPr>
          <w:rFonts w:ascii="仿宋" w:eastAsia="仿宋" w:hAnsi="仿宋" w:cs="Times New Roman" w:hint="eastAsia"/>
          <w:sz w:val="32"/>
          <w:szCs w:val="24"/>
        </w:rPr>
        <w:t>智老人</w:t>
      </w:r>
      <w:proofErr w:type="gramEnd"/>
      <w:r w:rsidRPr="003228C5">
        <w:rPr>
          <w:rFonts w:ascii="仿宋" w:eastAsia="仿宋" w:hAnsi="仿宋" w:cs="Times New Roman" w:hint="eastAsia"/>
          <w:sz w:val="32"/>
          <w:szCs w:val="24"/>
        </w:rPr>
        <w:t>家庭成员开展照护专业知识和技能培训，开展有红十字特色的养老志愿服务活动。多渠道筹集资金，引导爱心企业（人士）参与养老服务工作。通过各种途径，拓宽对困难老年群体的帮扶力度，及时开展人道救助。</w:t>
      </w:r>
    </w:p>
    <w:p w:rsidR="00F156DA" w:rsidRPr="003228C5" w:rsidRDefault="00F156DA" w:rsidP="003228C5">
      <w:pPr>
        <w:adjustRightInd w:val="0"/>
        <w:snapToGrid w:val="0"/>
        <w:spacing w:line="560" w:lineRule="exact"/>
        <w:ind w:firstLineChars="200" w:firstLine="643"/>
        <w:rPr>
          <w:rFonts w:ascii="仿宋" w:eastAsia="仿宋" w:hAnsi="仿宋" w:cs="Times New Roman"/>
          <w:sz w:val="32"/>
          <w:szCs w:val="24"/>
        </w:rPr>
      </w:pPr>
      <w:r w:rsidRPr="003228C5">
        <w:rPr>
          <w:rFonts w:ascii="仿宋" w:eastAsia="仿宋" w:hAnsi="仿宋" w:cs="Times New Roman" w:hint="eastAsia"/>
          <w:b/>
          <w:sz w:val="32"/>
          <w:szCs w:val="24"/>
        </w:rPr>
        <w:t>（二）民政局：</w:t>
      </w:r>
      <w:r w:rsidRPr="003228C5">
        <w:rPr>
          <w:rFonts w:ascii="仿宋" w:eastAsia="仿宋" w:hAnsi="仿宋" w:cs="Times New Roman" w:hint="eastAsia"/>
          <w:sz w:val="32"/>
          <w:szCs w:val="24"/>
        </w:rPr>
        <w:t>将红十字会参与养老服务工作纳入养老服务相关规划，研究支持红十字会参与养老服务工作的各项政策措施，认真落实相关任务要求。提供老年人基本信息、需求信息和养老工作相关情况，协助做好养老护理员培训的人员组织，支持红十字会在养老护理员中开展照护技能和应急救护培训工作。</w:t>
      </w:r>
    </w:p>
    <w:p w:rsidR="00F156DA" w:rsidRPr="003228C5" w:rsidRDefault="00F156DA" w:rsidP="003228C5">
      <w:pPr>
        <w:adjustRightInd w:val="0"/>
        <w:snapToGrid w:val="0"/>
        <w:spacing w:line="560" w:lineRule="exact"/>
        <w:ind w:firstLineChars="200" w:firstLine="643"/>
        <w:rPr>
          <w:rFonts w:ascii="仿宋" w:eastAsia="仿宋" w:hAnsi="仿宋" w:cs="Times New Roman"/>
          <w:sz w:val="32"/>
          <w:szCs w:val="24"/>
        </w:rPr>
      </w:pPr>
      <w:r w:rsidRPr="003228C5">
        <w:rPr>
          <w:rFonts w:ascii="仿宋" w:eastAsia="仿宋" w:hAnsi="仿宋" w:cs="Times New Roman" w:hint="eastAsia"/>
          <w:b/>
          <w:sz w:val="32"/>
          <w:szCs w:val="24"/>
        </w:rPr>
        <w:t>（三）卫健局：</w:t>
      </w:r>
      <w:r w:rsidRPr="003228C5">
        <w:rPr>
          <w:rFonts w:ascii="仿宋" w:eastAsia="仿宋" w:hAnsi="仿宋" w:cs="Times New Roman" w:hint="eastAsia"/>
          <w:sz w:val="32"/>
          <w:szCs w:val="24"/>
        </w:rPr>
        <w:t>推荐选送骨干医护人员参与省市红十字会养老服务师资培训，在医疗机构建立以</w:t>
      </w:r>
      <w:r w:rsidR="008B43FE">
        <w:rPr>
          <w:rFonts w:ascii="仿宋" w:eastAsia="仿宋" w:hAnsi="仿宋" w:cs="Times New Roman" w:hint="eastAsia"/>
          <w:sz w:val="32"/>
          <w:szCs w:val="24"/>
        </w:rPr>
        <w:t>医务人员</w:t>
      </w:r>
      <w:r w:rsidRPr="003228C5">
        <w:rPr>
          <w:rFonts w:ascii="仿宋" w:eastAsia="仿宋" w:hAnsi="仿宋" w:cs="Times New Roman" w:hint="eastAsia"/>
          <w:sz w:val="32"/>
          <w:szCs w:val="24"/>
        </w:rPr>
        <w:t>为主体的志愿服务队，定期组织志愿服务队赴养老服务有关社区、机构开展义诊、健康讲座、老年护理等志愿服务。</w:t>
      </w:r>
    </w:p>
    <w:p w:rsidR="00F156DA" w:rsidRPr="003228C5" w:rsidRDefault="00F156DA" w:rsidP="003228C5">
      <w:pPr>
        <w:adjustRightInd w:val="0"/>
        <w:snapToGrid w:val="0"/>
        <w:spacing w:line="560" w:lineRule="exact"/>
        <w:ind w:firstLineChars="200" w:firstLine="643"/>
        <w:rPr>
          <w:rFonts w:asciiTheme="minorEastAsia" w:hAnsiTheme="minorEastAsia" w:cs="Times New Roman"/>
          <w:b/>
          <w:sz w:val="32"/>
          <w:szCs w:val="24"/>
        </w:rPr>
      </w:pPr>
      <w:r w:rsidRPr="003228C5">
        <w:rPr>
          <w:rFonts w:asciiTheme="minorEastAsia" w:hAnsiTheme="minorEastAsia" w:cs="Times New Roman" w:hint="eastAsia"/>
          <w:b/>
          <w:sz w:val="32"/>
          <w:szCs w:val="24"/>
        </w:rPr>
        <w:t>三、工作要求</w:t>
      </w:r>
    </w:p>
    <w:p w:rsidR="00F156DA" w:rsidRPr="003228C5" w:rsidRDefault="00F156DA" w:rsidP="003228C5">
      <w:pPr>
        <w:adjustRightInd w:val="0"/>
        <w:snapToGrid w:val="0"/>
        <w:spacing w:line="560" w:lineRule="exact"/>
        <w:ind w:firstLineChars="200" w:firstLine="643"/>
        <w:rPr>
          <w:rFonts w:ascii="仿宋" w:eastAsia="仿宋" w:hAnsi="仿宋" w:cs="Times New Roman"/>
          <w:sz w:val="32"/>
          <w:szCs w:val="24"/>
        </w:rPr>
      </w:pPr>
      <w:r w:rsidRPr="003228C5">
        <w:rPr>
          <w:rFonts w:ascii="仿宋" w:eastAsia="仿宋" w:hAnsi="仿宋" w:cs="Times New Roman" w:hint="eastAsia"/>
          <w:b/>
          <w:kern w:val="0"/>
          <w:sz w:val="32"/>
          <w:szCs w:val="24"/>
        </w:rPr>
        <w:t>（一）高度重视，合力推进。</w:t>
      </w:r>
      <w:r w:rsidRPr="003228C5">
        <w:rPr>
          <w:rFonts w:ascii="仿宋" w:eastAsia="仿宋" w:hAnsi="仿宋" w:cs="Times New Roman" w:hint="eastAsia"/>
          <w:sz w:val="32"/>
          <w:szCs w:val="24"/>
        </w:rPr>
        <w:t>各部门要加强沟通协调，明确职责，相互支持，积极探索红十字会参与养老服务工作方式、方法，形成有效载体和工作机制，整体提升我县养老服务工作水平。</w:t>
      </w:r>
    </w:p>
    <w:p w:rsidR="00F156DA" w:rsidRPr="003228C5" w:rsidRDefault="00F156DA" w:rsidP="003228C5">
      <w:pPr>
        <w:adjustRightInd w:val="0"/>
        <w:snapToGrid w:val="0"/>
        <w:spacing w:line="560" w:lineRule="exact"/>
        <w:ind w:firstLineChars="200" w:firstLine="643"/>
        <w:rPr>
          <w:rFonts w:ascii="仿宋" w:eastAsia="仿宋" w:hAnsi="仿宋" w:cs="Times New Roman"/>
          <w:sz w:val="32"/>
          <w:szCs w:val="24"/>
        </w:rPr>
      </w:pPr>
      <w:r w:rsidRPr="003228C5">
        <w:rPr>
          <w:rFonts w:ascii="仿宋" w:eastAsia="仿宋" w:hAnsi="仿宋" w:cs="Times New Roman" w:hint="eastAsia"/>
          <w:b/>
          <w:kern w:val="0"/>
          <w:sz w:val="32"/>
          <w:szCs w:val="24"/>
        </w:rPr>
        <w:t>（二）发挥优势，相互配合。</w:t>
      </w:r>
      <w:r w:rsidRPr="003228C5">
        <w:rPr>
          <w:rFonts w:ascii="仿宋" w:eastAsia="仿宋" w:hAnsi="仿宋" w:cs="Times New Roman" w:hint="eastAsia"/>
          <w:sz w:val="32"/>
          <w:szCs w:val="24"/>
        </w:rPr>
        <w:t>养老服务工作关系百姓生</w:t>
      </w:r>
      <w:r w:rsidRPr="003228C5">
        <w:rPr>
          <w:rFonts w:ascii="仿宋" w:eastAsia="仿宋" w:hAnsi="仿宋" w:cs="Times New Roman" w:hint="eastAsia"/>
          <w:sz w:val="32"/>
          <w:szCs w:val="24"/>
        </w:rPr>
        <w:lastRenderedPageBreak/>
        <w:t>活和社会稳定，需要部门间协调配合。各部门要在充分发挥自身在养老服务领域优势的基础上，做好相互沟通和联系，形成合力，更好地完善我县养老服务体系。</w:t>
      </w:r>
    </w:p>
    <w:p w:rsidR="00F156DA" w:rsidRPr="003228C5" w:rsidRDefault="00F156DA" w:rsidP="003228C5">
      <w:pPr>
        <w:adjustRightInd w:val="0"/>
        <w:snapToGrid w:val="0"/>
        <w:spacing w:line="560" w:lineRule="exact"/>
        <w:ind w:firstLineChars="200" w:firstLine="643"/>
        <w:rPr>
          <w:rFonts w:ascii="仿宋" w:eastAsia="仿宋" w:hAnsi="仿宋" w:cs="Times New Roman"/>
          <w:sz w:val="32"/>
          <w:szCs w:val="24"/>
        </w:rPr>
      </w:pPr>
      <w:r w:rsidRPr="003228C5">
        <w:rPr>
          <w:rFonts w:ascii="仿宋" w:eastAsia="仿宋" w:hAnsi="仿宋" w:cs="Times New Roman" w:hint="eastAsia"/>
          <w:b/>
          <w:kern w:val="0"/>
          <w:sz w:val="32"/>
          <w:szCs w:val="24"/>
        </w:rPr>
        <w:t>（三）加强宣传，形成共识。</w:t>
      </w:r>
      <w:r w:rsidRPr="003228C5">
        <w:rPr>
          <w:rFonts w:ascii="仿宋" w:eastAsia="仿宋" w:hAnsi="仿宋" w:cs="Times New Roman" w:hint="eastAsia"/>
          <w:sz w:val="32"/>
          <w:szCs w:val="24"/>
        </w:rPr>
        <w:t>养老服务工作水平体现社会文明程度，需要全社会的关心支持和参与。各部门要加强与媒体的合作，对工作开展进行跟踪报道，不断扩大社会影响力，动员更多社会力量参与养老服务工作。</w:t>
      </w:r>
    </w:p>
    <w:p w:rsidR="00F156DA" w:rsidRPr="003228C5" w:rsidRDefault="00F156DA" w:rsidP="00F156DA">
      <w:pPr>
        <w:adjustRightInd w:val="0"/>
        <w:snapToGrid w:val="0"/>
        <w:spacing w:line="520" w:lineRule="exact"/>
        <w:rPr>
          <w:rFonts w:ascii="仿宋" w:eastAsia="仿宋" w:hAnsi="仿宋" w:cs="Times New Roman"/>
          <w:sz w:val="32"/>
          <w:szCs w:val="24"/>
        </w:rPr>
      </w:pPr>
    </w:p>
    <w:p w:rsidR="00F156DA" w:rsidRPr="003228C5" w:rsidRDefault="00F156DA" w:rsidP="00F156DA">
      <w:pPr>
        <w:spacing w:line="520" w:lineRule="exact"/>
        <w:rPr>
          <w:rFonts w:ascii="仿宋" w:eastAsia="仿宋" w:hAnsi="仿宋" w:cs="Times New Roman"/>
          <w:sz w:val="32"/>
          <w:szCs w:val="24"/>
        </w:rPr>
      </w:pPr>
    </w:p>
    <w:p w:rsidR="000A6FF0" w:rsidRPr="003228C5" w:rsidRDefault="000A6FF0" w:rsidP="00F156DA">
      <w:pPr>
        <w:spacing w:line="520" w:lineRule="exact"/>
        <w:rPr>
          <w:rFonts w:ascii="仿宋" w:eastAsia="仿宋" w:hAnsi="仿宋" w:cs="Times New Roman"/>
          <w:sz w:val="32"/>
          <w:szCs w:val="24"/>
        </w:rPr>
      </w:pPr>
    </w:p>
    <w:p w:rsidR="00F156DA" w:rsidRPr="003228C5" w:rsidRDefault="00F156DA" w:rsidP="00F156DA">
      <w:pPr>
        <w:spacing w:line="520" w:lineRule="exact"/>
        <w:rPr>
          <w:rFonts w:ascii="仿宋" w:eastAsia="仿宋" w:hAnsi="仿宋" w:cs="Times New Roman"/>
          <w:sz w:val="32"/>
          <w:szCs w:val="24"/>
        </w:rPr>
      </w:pPr>
      <w:bookmarkStart w:id="2" w:name="_GoBack"/>
      <w:bookmarkEnd w:id="2"/>
    </w:p>
    <w:p w:rsidR="00F156DA" w:rsidRPr="00BD5958" w:rsidRDefault="00F156DA" w:rsidP="00F156DA">
      <w:pPr>
        <w:spacing w:line="520" w:lineRule="exact"/>
        <w:rPr>
          <w:rFonts w:ascii="仿宋" w:eastAsia="仿宋" w:hAnsi="仿宋" w:cs="Times New Roman"/>
          <w:sz w:val="32"/>
          <w:szCs w:val="32"/>
        </w:rPr>
      </w:pPr>
    </w:p>
    <w:p w:rsidR="00F156DA" w:rsidRPr="00BD5958" w:rsidRDefault="00BD5958" w:rsidP="00BD5958">
      <w:pPr>
        <w:ind w:firstLineChars="200" w:firstLine="640"/>
        <w:rPr>
          <w:rFonts w:ascii="仿宋" w:eastAsia="仿宋" w:hAnsi="仿宋"/>
          <w:sz w:val="32"/>
          <w:szCs w:val="32"/>
        </w:rPr>
      </w:pPr>
      <w:r w:rsidRPr="00BD5958">
        <w:rPr>
          <w:rFonts w:ascii="仿宋" w:eastAsia="仿宋" w:hAnsi="仿宋" w:hint="eastAsia"/>
          <w:sz w:val="32"/>
          <w:szCs w:val="32"/>
        </w:rPr>
        <w:t>磐安县红十字会</w:t>
      </w:r>
      <w:r w:rsidR="00F156DA" w:rsidRPr="00BD5958">
        <w:rPr>
          <w:rFonts w:ascii="仿宋" w:eastAsia="仿宋" w:hAnsi="仿宋"/>
          <w:sz w:val="32"/>
          <w:szCs w:val="32"/>
        </w:rPr>
        <w:t xml:space="preserve">   </w:t>
      </w:r>
      <w:r>
        <w:rPr>
          <w:rFonts w:ascii="仿宋" w:eastAsia="仿宋" w:hAnsi="仿宋" w:hint="eastAsia"/>
          <w:sz w:val="32"/>
          <w:szCs w:val="32"/>
        </w:rPr>
        <w:t xml:space="preserve">           </w:t>
      </w:r>
      <w:r w:rsidR="00F156DA" w:rsidRPr="00BD5958">
        <w:rPr>
          <w:rFonts w:ascii="仿宋" w:eastAsia="仿宋" w:hAnsi="仿宋"/>
          <w:sz w:val="32"/>
          <w:szCs w:val="32"/>
        </w:rPr>
        <w:t xml:space="preserve">  </w:t>
      </w:r>
      <w:r>
        <w:rPr>
          <w:rFonts w:ascii="仿宋" w:eastAsia="仿宋" w:hAnsi="仿宋" w:hint="eastAsia"/>
          <w:sz w:val="32"/>
          <w:szCs w:val="32"/>
        </w:rPr>
        <w:t xml:space="preserve"> </w:t>
      </w:r>
      <w:r w:rsidR="00F156DA" w:rsidRPr="00BD5958">
        <w:rPr>
          <w:rFonts w:ascii="仿宋" w:eastAsia="仿宋" w:hAnsi="仿宋" w:hint="eastAsia"/>
          <w:sz w:val="32"/>
          <w:szCs w:val="32"/>
        </w:rPr>
        <w:t>磐安县民政局</w:t>
      </w:r>
    </w:p>
    <w:p w:rsidR="00F156DA" w:rsidRPr="00BD5958" w:rsidRDefault="00F156DA" w:rsidP="00BD5958">
      <w:pPr>
        <w:rPr>
          <w:rFonts w:ascii="仿宋" w:eastAsia="仿宋" w:hAnsi="仿宋" w:cs="Times New Roman"/>
          <w:color w:val="000000"/>
          <w:spacing w:val="40"/>
          <w:sz w:val="32"/>
          <w:szCs w:val="32"/>
        </w:rPr>
      </w:pPr>
    </w:p>
    <w:p w:rsidR="00F156DA" w:rsidRPr="00BD5958" w:rsidRDefault="006B51DE" w:rsidP="00BD5958">
      <w:pPr>
        <w:ind w:firstLineChars="850" w:firstLine="2720"/>
        <w:rPr>
          <w:rFonts w:ascii="仿宋" w:eastAsia="仿宋" w:hAnsi="仿宋" w:cs="Times New Roman"/>
          <w:color w:val="000000"/>
          <w:sz w:val="32"/>
          <w:szCs w:val="32"/>
        </w:rPr>
      </w:pPr>
      <w:r w:rsidRPr="00BD5958">
        <w:rPr>
          <w:rFonts w:ascii="仿宋" w:eastAsia="仿宋" w:hAnsi="仿宋" w:cs="Times New Roman" w:hint="eastAsia"/>
          <w:color w:val="000000"/>
          <w:sz w:val="32"/>
          <w:szCs w:val="32"/>
        </w:rPr>
        <w:t>磐安县卫生健康局</w:t>
      </w:r>
    </w:p>
    <w:p w:rsidR="00F156DA" w:rsidRPr="00BD5958" w:rsidRDefault="00F156DA" w:rsidP="00BD5958">
      <w:pPr>
        <w:pStyle w:val="a5"/>
        <w:ind w:firstLineChars="900" w:firstLine="2880"/>
        <w:rPr>
          <w:rFonts w:ascii="仿宋" w:eastAsia="仿宋" w:hAnsi="仿宋" w:cs="Times New Roman"/>
          <w:color w:val="000000"/>
          <w:sz w:val="32"/>
          <w:szCs w:val="32"/>
        </w:rPr>
      </w:pPr>
      <w:r w:rsidRPr="00BD5958">
        <w:rPr>
          <w:rFonts w:ascii="仿宋" w:eastAsia="仿宋" w:hAnsi="仿宋" w:cs="Times New Roman"/>
          <w:color w:val="000000"/>
          <w:sz w:val="32"/>
          <w:szCs w:val="32"/>
        </w:rPr>
        <w:t>2019</w:t>
      </w:r>
      <w:r w:rsidRPr="00BD5958">
        <w:rPr>
          <w:rFonts w:ascii="仿宋" w:eastAsia="仿宋" w:hAnsi="仿宋" w:cs="Times New Roman" w:hint="eastAsia"/>
          <w:color w:val="000000"/>
          <w:sz w:val="32"/>
          <w:szCs w:val="32"/>
        </w:rPr>
        <w:t>年</w:t>
      </w:r>
      <w:r w:rsidR="00C20A8E">
        <w:rPr>
          <w:rFonts w:ascii="仿宋" w:eastAsia="仿宋" w:hAnsi="仿宋" w:cs="Times New Roman" w:hint="eastAsia"/>
          <w:color w:val="000000"/>
          <w:sz w:val="32"/>
          <w:szCs w:val="32"/>
        </w:rPr>
        <w:t>8</w:t>
      </w:r>
      <w:r w:rsidRPr="00BD5958">
        <w:rPr>
          <w:rFonts w:ascii="仿宋" w:eastAsia="仿宋" w:hAnsi="仿宋" w:cs="Times New Roman" w:hint="eastAsia"/>
          <w:color w:val="000000"/>
          <w:sz w:val="32"/>
          <w:szCs w:val="32"/>
        </w:rPr>
        <w:t>月</w:t>
      </w:r>
      <w:r w:rsidR="00C20A8E">
        <w:rPr>
          <w:rFonts w:ascii="仿宋" w:eastAsia="仿宋" w:hAnsi="仿宋" w:cs="Times New Roman" w:hint="eastAsia"/>
          <w:color w:val="000000"/>
          <w:sz w:val="32"/>
          <w:szCs w:val="32"/>
        </w:rPr>
        <w:t>8</w:t>
      </w:r>
      <w:r w:rsidRPr="00BD5958">
        <w:rPr>
          <w:rFonts w:ascii="仿宋" w:eastAsia="仿宋" w:hAnsi="仿宋" w:cs="Times New Roman" w:hint="eastAsia"/>
          <w:color w:val="000000"/>
          <w:sz w:val="32"/>
          <w:szCs w:val="32"/>
        </w:rPr>
        <w:t>日</w:t>
      </w:r>
    </w:p>
    <w:tbl>
      <w:tblPr>
        <w:tblW w:w="8921" w:type="dxa"/>
        <w:jc w:val="center"/>
        <w:tblBorders>
          <w:bottom w:val="single" w:sz="8" w:space="0" w:color="auto"/>
          <w:insideH w:val="single" w:sz="8" w:space="0" w:color="auto"/>
        </w:tblBorders>
        <w:tblLayout w:type="fixed"/>
        <w:tblLook w:val="00A0" w:firstRow="1" w:lastRow="0" w:firstColumn="1" w:lastColumn="0" w:noHBand="0" w:noVBand="0"/>
      </w:tblPr>
      <w:tblGrid>
        <w:gridCol w:w="5422"/>
        <w:gridCol w:w="3499"/>
      </w:tblGrid>
      <w:tr w:rsidR="00F156DA" w:rsidRPr="00F156DA" w:rsidTr="007E1907">
        <w:trPr>
          <w:trHeight w:val="684"/>
          <w:jc w:val="center"/>
        </w:trPr>
        <w:tc>
          <w:tcPr>
            <w:tcW w:w="8921" w:type="dxa"/>
            <w:gridSpan w:val="2"/>
            <w:tcBorders>
              <w:bottom w:val="single" w:sz="8" w:space="0" w:color="auto"/>
            </w:tcBorders>
          </w:tcPr>
          <w:p w:rsidR="00F156DA" w:rsidRPr="00F156DA" w:rsidRDefault="00F156DA" w:rsidP="00BD5958">
            <w:pPr>
              <w:pStyle w:val="a5"/>
              <w:rPr>
                <w:rFonts w:ascii="Times New Roman" w:eastAsia="黑体" w:hAnsi="Times New Roman" w:cs="Times New Roman"/>
                <w:spacing w:val="10"/>
                <w:sz w:val="32"/>
                <w:szCs w:val="32"/>
              </w:rPr>
            </w:pPr>
          </w:p>
          <w:p w:rsidR="000A6FF0" w:rsidRPr="00F156DA" w:rsidRDefault="000A6FF0" w:rsidP="00BD5958">
            <w:pPr>
              <w:pStyle w:val="a5"/>
              <w:rPr>
                <w:rFonts w:ascii="Times New Roman" w:eastAsia="黑体" w:hAnsi="Times New Roman" w:cs="Times New Roman"/>
                <w:spacing w:val="10"/>
                <w:sz w:val="32"/>
                <w:szCs w:val="32"/>
              </w:rPr>
            </w:pPr>
          </w:p>
          <w:p w:rsidR="00F156DA" w:rsidRPr="00F156DA" w:rsidRDefault="00F156DA" w:rsidP="00BD5958">
            <w:pPr>
              <w:pStyle w:val="a5"/>
              <w:rPr>
                <w:rFonts w:ascii="Times New Roman" w:eastAsia="黑体" w:hAnsi="Times New Roman" w:cs="Times New Roman"/>
                <w:spacing w:val="10"/>
                <w:sz w:val="32"/>
                <w:szCs w:val="32"/>
              </w:rPr>
            </w:pPr>
          </w:p>
          <w:p w:rsidR="00F156DA" w:rsidRPr="00F156DA" w:rsidRDefault="00F156DA" w:rsidP="00BD5958">
            <w:pPr>
              <w:pStyle w:val="a5"/>
              <w:rPr>
                <w:rFonts w:ascii="Times New Roman" w:eastAsia="黑体" w:hAnsi="Times New Roman" w:cs="Times New Roman"/>
                <w:spacing w:val="10"/>
                <w:sz w:val="32"/>
                <w:szCs w:val="32"/>
              </w:rPr>
            </w:pPr>
          </w:p>
        </w:tc>
      </w:tr>
      <w:tr w:rsidR="00F156DA" w:rsidRPr="003228C5" w:rsidTr="007E1907">
        <w:trPr>
          <w:trHeight w:val="217"/>
          <w:jc w:val="center"/>
        </w:trPr>
        <w:tc>
          <w:tcPr>
            <w:tcW w:w="8921" w:type="dxa"/>
            <w:gridSpan w:val="2"/>
            <w:tcBorders>
              <w:top w:val="single" w:sz="8" w:space="0" w:color="auto"/>
              <w:bottom w:val="single" w:sz="8" w:space="0" w:color="auto"/>
            </w:tcBorders>
          </w:tcPr>
          <w:p w:rsidR="00F156DA" w:rsidRPr="003228C5" w:rsidRDefault="00F156DA" w:rsidP="00F156DA">
            <w:pPr>
              <w:spacing w:line="440" w:lineRule="exact"/>
              <w:ind w:left="1008" w:hangingChars="350" w:hanging="1008"/>
              <w:rPr>
                <w:rFonts w:ascii="仿宋" w:eastAsia="仿宋" w:hAnsi="仿宋" w:cs="Times New Roman"/>
                <w:spacing w:val="10"/>
                <w:sz w:val="30"/>
                <w:szCs w:val="30"/>
              </w:rPr>
            </w:pPr>
            <w:r w:rsidRPr="003228C5">
              <w:rPr>
                <w:rFonts w:ascii="仿宋" w:eastAsia="仿宋" w:hAnsi="仿宋" w:cs="Times New Roman" w:hint="eastAsia"/>
                <w:spacing w:val="-6"/>
                <w:sz w:val="30"/>
                <w:szCs w:val="30"/>
              </w:rPr>
              <w:t>抄送：</w:t>
            </w:r>
            <w:r w:rsidRPr="003228C5">
              <w:rPr>
                <w:rFonts w:ascii="仿宋" w:eastAsia="仿宋" w:hAnsi="仿宋" w:cs="Times New Roman" w:hint="eastAsia"/>
                <w:sz w:val="30"/>
                <w:szCs w:val="30"/>
              </w:rPr>
              <w:t>市红十字会，市民政厅，市卫生健康委员会，县委办，县人大办，县府办，县政协办，陈</w:t>
            </w:r>
            <w:proofErr w:type="gramStart"/>
            <w:r w:rsidRPr="003228C5">
              <w:rPr>
                <w:rFonts w:ascii="仿宋" w:eastAsia="仿宋" w:hAnsi="仿宋" w:cs="Times New Roman" w:hint="eastAsia"/>
                <w:sz w:val="30"/>
                <w:szCs w:val="30"/>
              </w:rPr>
              <w:t>远志副</w:t>
            </w:r>
            <w:proofErr w:type="gramEnd"/>
            <w:r w:rsidRPr="003228C5">
              <w:rPr>
                <w:rFonts w:ascii="仿宋" w:eastAsia="仿宋" w:hAnsi="仿宋" w:cs="Times New Roman" w:hint="eastAsia"/>
                <w:sz w:val="30"/>
                <w:szCs w:val="30"/>
              </w:rPr>
              <w:t>书记，蒋秋良副主任，吴志军副县长，金天寿副主席。</w:t>
            </w:r>
          </w:p>
        </w:tc>
      </w:tr>
      <w:tr w:rsidR="00F156DA" w:rsidRPr="003228C5" w:rsidTr="007E1907">
        <w:trPr>
          <w:jc w:val="center"/>
        </w:trPr>
        <w:tc>
          <w:tcPr>
            <w:tcW w:w="5422" w:type="dxa"/>
            <w:tcBorders>
              <w:top w:val="single" w:sz="8" w:space="0" w:color="auto"/>
              <w:bottom w:val="single" w:sz="8" w:space="0" w:color="auto"/>
            </w:tcBorders>
          </w:tcPr>
          <w:p w:rsidR="00F156DA" w:rsidRPr="003228C5" w:rsidRDefault="00F156DA" w:rsidP="00F156DA">
            <w:pPr>
              <w:spacing w:line="440" w:lineRule="exact"/>
              <w:ind w:left="1008" w:hangingChars="350" w:hanging="1008"/>
              <w:rPr>
                <w:rFonts w:ascii="仿宋" w:eastAsia="仿宋" w:hAnsi="仿宋" w:cs="Times New Roman"/>
                <w:spacing w:val="-6"/>
                <w:sz w:val="30"/>
                <w:szCs w:val="30"/>
              </w:rPr>
            </w:pPr>
            <w:r w:rsidRPr="003228C5">
              <w:rPr>
                <w:rFonts w:ascii="仿宋" w:eastAsia="仿宋" w:hAnsi="仿宋" w:cs="Times New Roman" w:hint="eastAsia"/>
                <w:spacing w:val="-6"/>
                <w:sz w:val="30"/>
                <w:szCs w:val="30"/>
              </w:rPr>
              <w:t>磐安县红十字会办公室</w:t>
            </w:r>
          </w:p>
        </w:tc>
        <w:tc>
          <w:tcPr>
            <w:tcW w:w="3499" w:type="dxa"/>
            <w:tcBorders>
              <w:top w:val="single" w:sz="8" w:space="0" w:color="auto"/>
              <w:bottom w:val="single" w:sz="8" w:space="0" w:color="auto"/>
            </w:tcBorders>
          </w:tcPr>
          <w:p w:rsidR="00F156DA" w:rsidRPr="003228C5" w:rsidRDefault="00F156DA" w:rsidP="00F156DA">
            <w:pPr>
              <w:wordWrap w:val="0"/>
              <w:spacing w:line="440" w:lineRule="exact"/>
              <w:ind w:leftChars="114" w:left="410" w:right="129" w:hangingChars="57" w:hanging="171"/>
              <w:jc w:val="right"/>
              <w:rPr>
                <w:rFonts w:ascii="仿宋" w:eastAsia="仿宋" w:hAnsi="仿宋" w:cs="Times New Roman"/>
                <w:spacing w:val="10"/>
                <w:sz w:val="30"/>
                <w:szCs w:val="30"/>
              </w:rPr>
            </w:pPr>
            <w:r w:rsidRPr="003228C5">
              <w:rPr>
                <w:rFonts w:ascii="仿宋" w:eastAsia="仿宋" w:hAnsi="仿宋" w:cs="Times New Roman"/>
                <w:sz w:val="30"/>
                <w:szCs w:val="30"/>
              </w:rPr>
              <w:t>2019</w:t>
            </w:r>
            <w:r w:rsidRPr="003228C5">
              <w:rPr>
                <w:rFonts w:ascii="仿宋" w:eastAsia="仿宋" w:hAnsi="仿宋" w:cs="Times New Roman" w:hint="eastAsia"/>
                <w:sz w:val="30"/>
                <w:szCs w:val="30"/>
              </w:rPr>
              <w:t>年</w:t>
            </w:r>
            <w:r w:rsidR="00C20A8E">
              <w:rPr>
                <w:rFonts w:ascii="仿宋" w:eastAsia="仿宋" w:hAnsi="仿宋" w:cs="Times New Roman" w:hint="eastAsia"/>
                <w:sz w:val="30"/>
                <w:szCs w:val="30"/>
              </w:rPr>
              <w:t>8</w:t>
            </w:r>
            <w:r w:rsidRPr="003228C5">
              <w:rPr>
                <w:rFonts w:ascii="仿宋" w:eastAsia="仿宋" w:hAnsi="仿宋" w:cs="Times New Roman" w:hint="eastAsia"/>
                <w:sz w:val="30"/>
                <w:szCs w:val="30"/>
              </w:rPr>
              <w:t>月</w:t>
            </w:r>
            <w:r w:rsidR="00C20A8E">
              <w:rPr>
                <w:rFonts w:ascii="仿宋" w:eastAsia="仿宋" w:hAnsi="仿宋" w:cs="Times New Roman" w:hint="eastAsia"/>
                <w:sz w:val="30"/>
                <w:szCs w:val="30"/>
              </w:rPr>
              <w:t>8</w:t>
            </w:r>
            <w:r w:rsidRPr="003228C5">
              <w:rPr>
                <w:rFonts w:ascii="仿宋" w:eastAsia="仿宋" w:hAnsi="仿宋" w:cs="Times New Roman" w:hint="eastAsia"/>
                <w:sz w:val="30"/>
                <w:szCs w:val="30"/>
              </w:rPr>
              <w:t>日印发</w:t>
            </w:r>
          </w:p>
        </w:tc>
      </w:tr>
    </w:tbl>
    <w:p w:rsidR="00215A4D" w:rsidRPr="003228C5" w:rsidRDefault="00215A4D">
      <w:pPr>
        <w:rPr>
          <w:rFonts w:ascii="仿宋" w:eastAsia="仿宋" w:hAnsi="仿宋"/>
        </w:rPr>
      </w:pPr>
    </w:p>
    <w:sectPr w:rsidR="00215A4D" w:rsidRPr="003228C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10BE" w:rsidRDefault="001D10BE" w:rsidP="000A6FF0">
      <w:r>
        <w:separator/>
      </w:r>
    </w:p>
  </w:endnote>
  <w:endnote w:type="continuationSeparator" w:id="0">
    <w:p w:rsidR="001D10BE" w:rsidRDefault="001D10BE" w:rsidP="000A6F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方正小标宋简体">
    <w:altName w:val="Arial Unicode MS"/>
    <w:charset w:val="86"/>
    <w:family w:val="script"/>
    <w:pitch w:val="fixed"/>
    <w:sig w:usb0="00000000"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10BE" w:rsidRDefault="001D10BE" w:rsidP="000A6FF0">
      <w:r>
        <w:separator/>
      </w:r>
    </w:p>
  </w:footnote>
  <w:footnote w:type="continuationSeparator" w:id="0">
    <w:p w:rsidR="001D10BE" w:rsidRDefault="001D10BE" w:rsidP="000A6F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56DA"/>
    <w:rsid w:val="000A6FF0"/>
    <w:rsid w:val="001759CF"/>
    <w:rsid w:val="00192544"/>
    <w:rsid w:val="001D10BE"/>
    <w:rsid w:val="00215A4D"/>
    <w:rsid w:val="002806B8"/>
    <w:rsid w:val="003228C5"/>
    <w:rsid w:val="00486B96"/>
    <w:rsid w:val="00502DE2"/>
    <w:rsid w:val="0066246C"/>
    <w:rsid w:val="006B51DE"/>
    <w:rsid w:val="008B43FE"/>
    <w:rsid w:val="00950070"/>
    <w:rsid w:val="00B51624"/>
    <w:rsid w:val="00B975EF"/>
    <w:rsid w:val="00BD5958"/>
    <w:rsid w:val="00C20A8E"/>
    <w:rsid w:val="00F156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A6FF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A6FF0"/>
    <w:rPr>
      <w:sz w:val="18"/>
      <w:szCs w:val="18"/>
    </w:rPr>
  </w:style>
  <w:style w:type="paragraph" w:styleId="a4">
    <w:name w:val="footer"/>
    <w:basedOn w:val="a"/>
    <w:link w:val="Char0"/>
    <w:uiPriority w:val="99"/>
    <w:unhideWhenUsed/>
    <w:rsid w:val="000A6FF0"/>
    <w:pPr>
      <w:tabs>
        <w:tab w:val="center" w:pos="4153"/>
        <w:tab w:val="right" w:pos="8306"/>
      </w:tabs>
      <w:snapToGrid w:val="0"/>
      <w:jc w:val="left"/>
    </w:pPr>
    <w:rPr>
      <w:sz w:val="18"/>
      <w:szCs w:val="18"/>
    </w:rPr>
  </w:style>
  <w:style w:type="character" w:customStyle="1" w:styleId="Char0">
    <w:name w:val="页脚 Char"/>
    <w:basedOn w:val="a0"/>
    <w:link w:val="a4"/>
    <w:uiPriority w:val="99"/>
    <w:rsid w:val="000A6FF0"/>
    <w:rPr>
      <w:sz w:val="18"/>
      <w:szCs w:val="18"/>
    </w:rPr>
  </w:style>
  <w:style w:type="paragraph" w:styleId="a5">
    <w:name w:val="No Spacing"/>
    <w:uiPriority w:val="1"/>
    <w:qFormat/>
    <w:rsid w:val="00BD5958"/>
    <w:pPr>
      <w:widowControl w:val="0"/>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A6FF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A6FF0"/>
    <w:rPr>
      <w:sz w:val="18"/>
      <w:szCs w:val="18"/>
    </w:rPr>
  </w:style>
  <w:style w:type="paragraph" w:styleId="a4">
    <w:name w:val="footer"/>
    <w:basedOn w:val="a"/>
    <w:link w:val="Char0"/>
    <w:uiPriority w:val="99"/>
    <w:unhideWhenUsed/>
    <w:rsid w:val="000A6FF0"/>
    <w:pPr>
      <w:tabs>
        <w:tab w:val="center" w:pos="4153"/>
        <w:tab w:val="right" w:pos="8306"/>
      </w:tabs>
      <w:snapToGrid w:val="0"/>
      <w:jc w:val="left"/>
    </w:pPr>
    <w:rPr>
      <w:sz w:val="18"/>
      <w:szCs w:val="18"/>
    </w:rPr>
  </w:style>
  <w:style w:type="character" w:customStyle="1" w:styleId="Char0">
    <w:name w:val="页脚 Char"/>
    <w:basedOn w:val="a0"/>
    <w:link w:val="a4"/>
    <w:uiPriority w:val="99"/>
    <w:rsid w:val="000A6FF0"/>
    <w:rPr>
      <w:sz w:val="18"/>
      <w:szCs w:val="18"/>
    </w:rPr>
  </w:style>
  <w:style w:type="paragraph" w:styleId="a5">
    <w:name w:val="No Spacing"/>
    <w:uiPriority w:val="1"/>
    <w:qFormat/>
    <w:rsid w:val="00BD5958"/>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270</Words>
  <Characters>1539</Characters>
  <Application>Microsoft Office Word</Application>
  <DocSecurity>0</DocSecurity>
  <Lines>12</Lines>
  <Paragraphs>3</Paragraphs>
  <ScaleCrop>false</ScaleCrop>
  <Company>Microsoft</Company>
  <LinksUpToDate>false</LinksUpToDate>
  <CharactersWithSpaces>1806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红十字会办公室</dc:creator>
  <cp:lastModifiedBy>红十字会办公室</cp:lastModifiedBy>
  <cp:revision>12</cp:revision>
  <dcterms:created xsi:type="dcterms:W3CDTF">2019-07-24T07:24:00Z</dcterms:created>
  <dcterms:modified xsi:type="dcterms:W3CDTF">2019-08-08T03:25:00Z</dcterms:modified>
</cp:coreProperties>
</file>